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26"/>
      </w:tblGrid>
      <w:tr w:rsidR="00E37784" w:rsidTr="00E3778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
              <w:gridCol w:w="9014"/>
              <w:gridCol w:w="6"/>
            </w:tblGrid>
            <w:tr w:rsidR="00E37784">
              <w:trPr>
                <w:jc w:val="center"/>
              </w:trPr>
              <w:tc>
                <w:tcPr>
                  <w:tcW w:w="0" w:type="auto"/>
                  <w:tcMar>
                    <w:top w:w="300" w:type="dxa"/>
                    <w:left w:w="0" w:type="dxa"/>
                    <w:bottom w:w="300" w:type="dxa"/>
                    <w:right w:w="0" w:type="dxa"/>
                  </w:tcMar>
                  <w:vAlign w:val="center"/>
                  <w:hideMark/>
                </w:tcPr>
                <w:p w:rsidR="00E37784" w:rsidRDefault="00E37784"/>
              </w:tc>
              <w:tc>
                <w:tcPr>
                  <w:tcW w:w="0" w:type="auto"/>
                  <w:tcMar>
                    <w:top w:w="300" w:type="dxa"/>
                    <w:left w:w="0" w:type="dxa"/>
                    <w:bottom w:w="300" w:type="dxa"/>
                    <w:right w:w="0" w:type="dxa"/>
                  </w:tcMar>
                  <w:vAlign w:val="center"/>
                </w:tcPr>
                <w:tbl>
                  <w:tblPr>
                    <w:tblW w:w="9000" w:type="dxa"/>
                    <w:jc w:val="center"/>
                    <w:tblCellMar>
                      <w:left w:w="0" w:type="dxa"/>
                      <w:right w:w="0" w:type="dxa"/>
                    </w:tblCellMar>
                    <w:tblLook w:val="04A0" w:firstRow="1" w:lastRow="0" w:firstColumn="1" w:lastColumn="0" w:noHBand="0" w:noVBand="1"/>
                  </w:tblPr>
                  <w:tblGrid>
                    <w:gridCol w:w="9000"/>
                  </w:tblGrid>
                  <w:tr w:rsidR="00E37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3778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37784">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E37784">
                                      <w:trPr>
                                        <w:jc w:val="center"/>
                                      </w:trPr>
                                      <w:tc>
                                        <w:tcPr>
                                          <w:tcW w:w="0" w:type="auto"/>
                                          <w:vAlign w:val="center"/>
                                          <w:hideMark/>
                                        </w:tcPr>
                                        <w:p w:rsidR="00E37784" w:rsidRDefault="00E37784">
                                          <w:r>
                                            <w:rPr>
                                              <w:noProof/>
                                            </w:rPr>
                                            <w:drawing>
                                              <wp:inline distT="0" distB="0" distL="0" distR="0">
                                                <wp:extent cx="5429250" cy="3403600"/>
                                                <wp:effectExtent l="0" t="0" r="0" b="6350"/>
                                                <wp:docPr id="17" name="Picture 17" descr="Hertsmere Healthy H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mere Healthy Hu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403600"/>
                                                        </a:xfrm>
                                                        <a:prstGeom prst="rect">
                                                          <a:avLst/>
                                                        </a:prstGeom>
                                                        <a:noFill/>
                                                        <a:ln>
                                                          <a:noFill/>
                                                        </a:ln>
                                                      </pic:spPr>
                                                    </pic:pic>
                                                  </a:graphicData>
                                                </a:graphic>
                                              </wp:inline>
                                            </w:drawing>
                                          </w:r>
                                        </w:p>
                                      </w:tc>
                                    </w:tr>
                                  </w:tbl>
                                  <w:p w:rsidR="00E37784" w:rsidRDefault="00E37784">
                                    <w:pPr>
                                      <w:jc w:val="center"/>
                                      <w:rPr>
                                        <w:rFonts w:eastAsia="Times New Roman"/>
                                        <w:sz w:val="20"/>
                                        <w:szCs w:val="20"/>
                                      </w:rPr>
                                    </w:pPr>
                                  </w:p>
                                </w:tc>
                              </w:tr>
                            </w:tbl>
                            <w:p w:rsidR="00E37784" w:rsidRDefault="00E37784">
                              <w:pPr>
                                <w:jc w:val="center"/>
                                <w:rPr>
                                  <w:rFonts w:eastAsia="Times New Roman"/>
                                  <w:sz w:val="20"/>
                                  <w:szCs w:val="20"/>
                                </w:rPr>
                              </w:pPr>
                            </w:p>
                          </w:tc>
                        </w:tr>
                      </w:tbl>
                      <w:p w:rsidR="00E37784" w:rsidRDefault="00E37784">
                        <w:pPr>
                          <w:jc w:val="center"/>
                          <w:rPr>
                            <w:rFonts w:eastAsia="Times New Roman"/>
                            <w:sz w:val="20"/>
                            <w:szCs w:val="20"/>
                          </w:rPr>
                        </w:pPr>
                      </w:p>
                    </w:tc>
                  </w:tr>
                </w:tbl>
                <w:p w:rsidR="00E37784" w:rsidRDefault="00E37784"/>
                <w:tbl>
                  <w:tblPr>
                    <w:tblW w:w="9000" w:type="dxa"/>
                    <w:jc w:val="center"/>
                    <w:tblCellMar>
                      <w:left w:w="0" w:type="dxa"/>
                      <w:right w:w="0" w:type="dxa"/>
                    </w:tblCellMar>
                    <w:tblLook w:val="04A0" w:firstRow="1" w:lastRow="0" w:firstColumn="1" w:lastColumn="0" w:noHBand="0" w:noVBand="1"/>
                  </w:tblPr>
                  <w:tblGrid>
                    <w:gridCol w:w="9000"/>
                  </w:tblGrid>
                  <w:tr w:rsidR="00E37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3778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37784">
                                <w:trPr>
                                  <w:jc w:val="center"/>
                                </w:trPr>
                                <w:tc>
                                  <w:tcPr>
                                    <w:tcW w:w="90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37784">
                                      <w:trPr>
                                        <w:jc w:val="center"/>
                                      </w:trPr>
                                      <w:tc>
                                        <w:tcPr>
                                          <w:tcW w:w="0" w:type="auto"/>
                                          <w:vAlign w:val="center"/>
                                          <w:hideMark/>
                                        </w:tcPr>
                                        <w:p w:rsidR="00E37784" w:rsidRDefault="00E37784">
                                          <w:pPr>
                                            <w:pStyle w:val="Heading1"/>
                                            <w:spacing w:before="0" w:beforeAutospacing="0" w:after="300" w:afterAutospacing="0"/>
                                            <w:rPr>
                                              <w:rFonts w:ascii="Helvetica" w:hAnsi="Helvetica" w:eastAsia="Times New Roman" w:cs="Helvetica"/>
                                              <w:color w:val="0098E1"/>
                                              <w:sz w:val="45"/>
                                              <w:szCs w:val="45"/>
                                            </w:rPr>
                                          </w:pPr>
                                          <w:r>
                                            <w:rPr>
                                              <w:rFonts w:ascii="Helvetica" w:hAnsi="Helvetica" w:eastAsia="Times New Roman" w:cs="Helvetica"/>
                                              <w:color w:val="0098E1"/>
                                              <w:sz w:val="45"/>
                                              <w:szCs w:val="45"/>
                                            </w:rPr>
                                            <w:t>Welcome to the Healthy Hub newsletter</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Welcome to our February Healthy Hub newsletter! </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It’s packed with lots of advice on a range of health and wellbeing issues including, awareness days in February, vaccination updates and information on grants and funding available for clubs and community groups. In addition every week, we will be showcasing the work of our Healthy Hubs. Healthy Hubs are new one-stop shops in Hertsmere for all your health and wellbeing needs. </w:t>
                                          </w:r>
                                        </w:p>
                                      </w:tc>
                                    </w:tr>
                                  </w:tbl>
                                  <w:p w:rsidR="00E37784" w:rsidRDefault="00E37784">
                                    <w:pPr>
                                      <w:jc w:val="center"/>
                                      <w:rPr>
                                        <w:rFonts w:eastAsia="Times New Roman"/>
                                        <w:sz w:val="20"/>
                                        <w:szCs w:val="20"/>
                                      </w:rPr>
                                    </w:pPr>
                                  </w:p>
                                </w:tc>
                              </w:tr>
                            </w:tbl>
                            <w:p w:rsidR="00E37784" w:rsidRDefault="00E37784">
                              <w:pPr>
                                <w:jc w:val="center"/>
                                <w:rPr>
                                  <w:rFonts w:eastAsia="Times New Roman"/>
                                  <w:sz w:val="20"/>
                                  <w:szCs w:val="20"/>
                                </w:rPr>
                              </w:pPr>
                            </w:p>
                          </w:tc>
                        </w:tr>
                      </w:tbl>
                      <w:p w:rsidR="00E37784" w:rsidRDefault="00E37784">
                        <w:pPr>
                          <w:jc w:val="center"/>
                          <w:rPr>
                            <w:rFonts w:eastAsia="Times New Roman"/>
                            <w:sz w:val="20"/>
                            <w:szCs w:val="20"/>
                          </w:rPr>
                        </w:pPr>
                      </w:p>
                    </w:tc>
                  </w:tr>
                </w:tbl>
                <w:p w:rsidR="00E37784" w:rsidRDefault="00E37784"/>
                <w:tbl>
                  <w:tblPr>
                    <w:tblW w:w="9000" w:type="dxa"/>
                    <w:jc w:val="center"/>
                    <w:tblCellMar>
                      <w:left w:w="0" w:type="dxa"/>
                      <w:right w:w="0" w:type="dxa"/>
                    </w:tblCellMar>
                    <w:tblLook w:val="04A0" w:firstRow="1" w:lastRow="0" w:firstColumn="1" w:lastColumn="0" w:noHBand="0" w:noVBand="1"/>
                  </w:tblPr>
                  <w:tblGrid>
                    <w:gridCol w:w="9014"/>
                  </w:tblGrid>
                  <w:tr w:rsidR="00E37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14"/>
                        </w:tblGrid>
                        <w:tr w:rsidR="00E3778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14"/>
                              </w:tblGrid>
                              <w:tr w:rsidR="00E37784">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64"/>
                                    </w:tblGrid>
                                    <w:tr w:rsidR="00E3778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730"/>
                                            <w:gridCol w:w="120"/>
                                            <w:gridCol w:w="5714"/>
                                          </w:tblGrid>
                                          <w:tr w:rsidR="00E37784">
                                            <w:tc>
                                              <w:tcPr>
                                                <w:tcW w:w="2730" w:type="dxa"/>
                                                <w:hideMark/>
                                              </w:tcPr>
                                              <w:p w:rsidR="00E37784" w:rsidRDefault="00E37784">
                                                <w:r>
                                                  <w:rPr>
                                                    <w:noProof/>
                                                  </w:rPr>
                                                  <w:drawing>
                                                    <wp:inline distT="0" distB="0" distL="0" distR="0">
                                                      <wp:extent cx="1733550" cy="1149350"/>
                                                      <wp:effectExtent l="0" t="0" r="0" b="0"/>
                                                      <wp:docPr id="16" name="Picture 16" descr="HH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 Advoc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149350"/>
                                                              </a:xfrm>
                                                              <a:prstGeom prst="rect">
                                                                <a:avLst/>
                                                              </a:prstGeom>
                                                              <a:noFill/>
                                                              <a:ln>
                                                                <a:noFill/>
                                                              </a:ln>
                                                            </pic:spPr>
                                                          </pic:pic>
                                                        </a:graphicData>
                                                      </a:graphic>
                                                    </wp:inline>
                                                  </w:drawing>
                                                </w:r>
                                              </w:p>
                                            </w:tc>
                                            <w:tc>
                                              <w:tcPr>
                                                <w:tcW w:w="120" w:type="dxa"/>
                                                <w:hideMark/>
                                              </w:tcPr>
                                              <w:p w:rsidR="00E37784" w:rsidRDefault="00E37784"/>
                                            </w:tc>
                                            <w:tc>
                                              <w:tcPr>
                                                <w:tcW w:w="0" w:type="auto"/>
                                                <w:hideMark/>
                                              </w:tcPr>
                                              <w:p w:rsidR="00E37784" w:rsidRDefault="00E37784">
                                                <w:pPr>
                                                  <w:pStyle w:val="Heading2"/>
                                                  <w:spacing w:before="0"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t>The Healthy Hubs are here for you!</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The Healthy Hubs are here to help you:</w:t>
                                                </w:r>
                                              </w:p>
                                              <w:p w:rsidR="00E37784" w:rsidRDefault="00E37784">
                                                <w:pPr>
                                                  <w:pStyle w:val="NormalWeb"/>
                                                  <w:spacing w:before="0" w:beforeAutospacing="0" w:after="225" w:afterAutospacing="0"/>
                                                  <w:rPr>
                                                    <w:rFonts w:ascii="Helvetica" w:hAnsi="Helvetica" w:cs="Helvetica"/>
                                                    <w:color w:val="000000"/>
                                                    <w:sz w:val="23"/>
                                                    <w:szCs w:val="23"/>
                                                  </w:rPr>
                                                </w:pPr>
                                                <w:r>
                                                  <w:rPr>
                                                    <w:rFonts w:ascii="Segoe UI Symbol" w:hAnsi="Segoe UI Symbol"/>
                                                    <w:color w:val="000000"/>
                                                    <w:sz w:val="23"/>
                                                    <w:szCs w:val="23"/>
                                                  </w:rPr>
                                                  <w:t>👉</w:t>
                                                </w:r>
                                                <w:r>
                                                  <w:rPr>
                                                    <w:rFonts w:ascii="Helvetica" w:hAnsi="Helvetica" w:cs="Helvetica"/>
                                                    <w:color w:val="000000"/>
                                                    <w:sz w:val="23"/>
                                                    <w:szCs w:val="23"/>
                                                  </w:rPr>
                                                  <w:t>Stay mentally well</w:t>
                                                </w:r>
                                              </w:p>
                                              <w:p w:rsidR="00E37784" w:rsidRDefault="00E37784">
                                                <w:pPr>
                                                  <w:pStyle w:val="NormalWeb"/>
                                                  <w:spacing w:before="0" w:beforeAutospacing="0" w:after="225" w:afterAutospacing="0"/>
                                                  <w:rPr>
                                                    <w:rFonts w:ascii="Helvetica" w:hAnsi="Helvetica" w:cs="Helvetica"/>
                                                    <w:color w:val="000000"/>
                                                    <w:sz w:val="23"/>
                                                    <w:szCs w:val="23"/>
                                                  </w:rPr>
                                                </w:pPr>
                                                <w:r>
                                                  <w:rPr>
                                                    <w:rFonts w:ascii="Segoe UI Symbol" w:hAnsi="Segoe UI Symbol"/>
                                                    <w:color w:val="000000"/>
                                                    <w:sz w:val="23"/>
                                                    <w:szCs w:val="23"/>
                                                  </w:rPr>
                                                  <w:t>👉</w:t>
                                                </w:r>
                                                <w:r>
                                                  <w:rPr>
                                                    <w:rFonts w:ascii="Helvetica" w:hAnsi="Helvetica" w:cs="Helvetica"/>
                                                    <w:color w:val="000000"/>
                                                    <w:sz w:val="23"/>
                                                    <w:szCs w:val="23"/>
                                                  </w:rPr>
                                                  <w:t>Get food or medication</w:t>
                                                </w:r>
                                              </w:p>
                                              <w:p w:rsidR="00E37784" w:rsidRDefault="00E37784">
                                                <w:pPr>
                                                  <w:pStyle w:val="NormalWeb"/>
                                                  <w:spacing w:before="0" w:beforeAutospacing="0" w:after="225" w:afterAutospacing="0"/>
                                                  <w:rPr>
                                                    <w:rFonts w:ascii="Helvetica" w:hAnsi="Helvetica" w:cs="Helvetica"/>
                                                    <w:color w:val="000000"/>
                                                    <w:sz w:val="23"/>
                                                    <w:szCs w:val="23"/>
                                                  </w:rPr>
                                                </w:pPr>
                                                <w:r>
                                                  <w:rPr>
                                                    <w:rFonts w:ascii="Segoe UI Symbol" w:hAnsi="Segoe UI Symbol"/>
                                                    <w:color w:val="000000"/>
                                                    <w:sz w:val="23"/>
                                                    <w:szCs w:val="23"/>
                                                  </w:rPr>
                                                  <w:t>👉</w:t>
                                                </w:r>
                                                <w:r>
                                                  <w:rPr>
                                                    <w:rFonts w:ascii="Helvetica" w:hAnsi="Helvetica" w:cs="Helvetica"/>
                                                    <w:color w:val="000000"/>
                                                    <w:sz w:val="23"/>
                                                    <w:szCs w:val="23"/>
                                                  </w:rPr>
                                                  <w:t>Stay socially connected</w:t>
                                                </w:r>
                                              </w:p>
                                              <w:p w:rsidR="00E37784" w:rsidRDefault="00E37784">
                                                <w:pPr>
                                                  <w:pStyle w:val="NormalWeb"/>
                                                  <w:spacing w:before="0" w:beforeAutospacing="0" w:after="225" w:afterAutospacing="0"/>
                                                  <w:rPr>
                                                    <w:rFonts w:ascii="Helvetica" w:hAnsi="Helvetica" w:cs="Helvetica"/>
                                                    <w:color w:val="000000"/>
                                                    <w:sz w:val="23"/>
                                                    <w:szCs w:val="23"/>
                                                  </w:rPr>
                                                </w:pPr>
                                                <w:r>
                                                  <w:rPr>
                                                    <w:rFonts w:ascii="Segoe UI Symbol" w:hAnsi="Segoe UI Symbol"/>
                                                    <w:color w:val="000000"/>
                                                    <w:sz w:val="23"/>
                                                    <w:szCs w:val="23"/>
                                                  </w:rPr>
                                                  <w:t>👉</w:t>
                                                </w:r>
                                                <w:r>
                                                  <w:rPr>
                                                    <w:rFonts w:ascii="Helvetica" w:hAnsi="Helvetica" w:cs="Helvetica"/>
                                                    <w:color w:val="000000"/>
                                                    <w:sz w:val="23"/>
                                                    <w:szCs w:val="23"/>
                                                  </w:rPr>
                                                  <w:t>Stay physically active</w:t>
                                                </w:r>
                                              </w:p>
                                              <w:p w:rsidR="00E37784" w:rsidRDefault="00E37784">
                                                <w:pPr>
                                                  <w:pStyle w:val="NormalWeb"/>
                                                  <w:spacing w:before="0" w:beforeAutospacing="0" w:after="225" w:afterAutospacing="0"/>
                                                  <w:rPr>
                                                    <w:rFonts w:ascii="Helvetica" w:hAnsi="Helvetica" w:cs="Helvetica"/>
                                                    <w:color w:val="000000"/>
                                                    <w:sz w:val="23"/>
                                                    <w:szCs w:val="23"/>
                                                  </w:rPr>
                                                </w:pPr>
                                                <w:r>
                                                  <w:rPr>
                                                    <w:rFonts w:ascii="Segoe UI Symbol" w:hAnsi="Segoe UI Symbol"/>
                                                    <w:color w:val="000000"/>
                                                    <w:sz w:val="23"/>
                                                    <w:szCs w:val="23"/>
                                                  </w:rPr>
                                                  <w:lastRenderedPageBreak/>
                                                  <w:t>👉</w:t>
                                                </w:r>
                                                <w:r>
                                                  <w:rPr>
                                                    <w:rFonts w:ascii="Helvetica" w:hAnsi="Helvetica" w:cs="Helvetica"/>
                                                    <w:color w:val="000000"/>
                                                    <w:sz w:val="23"/>
                                                    <w:szCs w:val="23"/>
                                                  </w:rPr>
                                                  <w:t>Eat healthily</w:t>
                                                </w:r>
                                              </w:p>
                                              <w:p w:rsidR="00E37784" w:rsidRDefault="00E37784">
                                                <w:pPr>
                                                  <w:pStyle w:val="NormalWeb"/>
                                                  <w:spacing w:before="0" w:beforeAutospacing="0" w:after="225" w:afterAutospacing="0"/>
                                                  <w:rPr>
                                                    <w:rFonts w:ascii="Helvetica" w:hAnsi="Helvetica" w:cs="Helvetica"/>
                                                    <w:color w:val="000000"/>
                                                    <w:sz w:val="23"/>
                                                    <w:szCs w:val="23"/>
                                                  </w:rPr>
                                                </w:pPr>
                                                <w:r>
                                                  <w:rPr>
                                                    <w:rFonts w:ascii="Segoe UI Symbol" w:hAnsi="Segoe UI Symbol"/>
                                                    <w:color w:val="000000"/>
                                                    <w:sz w:val="23"/>
                                                    <w:szCs w:val="23"/>
                                                  </w:rPr>
                                                  <w:t>👉</w:t>
                                                </w:r>
                                                <w:r>
                                                  <w:rPr>
                                                    <w:rFonts w:ascii="Helvetica" w:hAnsi="Helvetica" w:cs="Helvetica"/>
                                                    <w:color w:val="000000"/>
                                                    <w:sz w:val="23"/>
                                                    <w:szCs w:val="23"/>
                                                  </w:rPr>
                                                  <w:t>Access alcohol and drug support</w:t>
                                                </w:r>
                                              </w:p>
                                              <w:p w:rsidR="00E37784" w:rsidRDefault="00E37784">
                                                <w:pPr>
                                                  <w:pStyle w:val="NormalWeb"/>
                                                  <w:spacing w:before="0" w:beforeAutospacing="0" w:after="225" w:afterAutospacing="0"/>
                                                  <w:rPr>
                                                    <w:rFonts w:ascii="Helvetica" w:hAnsi="Helvetica" w:cs="Helvetica"/>
                                                    <w:color w:val="000000"/>
                                                    <w:sz w:val="23"/>
                                                    <w:szCs w:val="23"/>
                                                  </w:rPr>
                                                </w:pPr>
                                                <w:r>
                                                  <w:rPr>
                                                    <w:rStyle w:val="Strong"/>
                                                    <w:rFonts w:ascii="Helvetica" w:hAnsi="Helvetica" w:cs="Helvetica"/>
                                                    <w:color w:val="000000"/>
                                                    <w:sz w:val="23"/>
                                                    <w:szCs w:val="23"/>
                                                  </w:rPr>
                                                  <w:t>Contact Lee or Nicola now:</w:t>
                                                </w:r>
                                              </w:p>
                                              <w:p w:rsidR="00E37784" w:rsidRDefault="00E37784">
                                                <w:pPr>
                                                  <w:pStyle w:val="NormalWeb"/>
                                                  <w:spacing w:before="0" w:beforeAutospacing="0" w:after="225" w:afterAutospacing="0"/>
                                                  <w:rPr>
                                                    <w:rFonts w:ascii="Helvetica" w:hAnsi="Helvetica" w:cs="Helvetica"/>
                                                    <w:color w:val="000000"/>
                                                    <w:sz w:val="23"/>
                                                    <w:szCs w:val="23"/>
                                                  </w:rPr>
                                                </w:pPr>
                                                <w:r>
                                                  <w:rPr>
                                                    <w:rStyle w:val="Strong"/>
                                                    <w:rFonts w:ascii="Helvetica" w:hAnsi="Helvetica" w:cs="Helvetica"/>
                                                    <w:color w:val="000000"/>
                                                    <w:sz w:val="23"/>
                                                    <w:szCs w:val="23"/>
                                                  </w:rPr>
                                                  <w:t>Lee Bruce</w:t>
                                                </w:r>
                                                <w:r>
                                                  <w:rPr>
                                                    <w:rFonts w:ascii="Helvetica" w:hAnsi="Helvetica" w:cs="Helvetica"/>
                                                    <w:color w:val="000000"/>
                                                    <w:sz w:val="23"/>
                                                    <w:szCs w:val="23"/>
                                                  </w:rPr>
                                                  <w:t xml:space="preserve"> - </w:t>
                                                </w:r>
                                                <w:hyperlink w:history="1" r:id="rId7">
                                                  <w:r>
                                                    <w:rPr>
                                                      <w:rStyle w:val="Hyperlink"/>
                                                      <w:rFonts w:ascii="Helvetica" w:hAnsi="Helvetica" w:cs="Helvetica"/>
                                                      <w:sz w:val="23"/>
                                                      <w:szCs w:val="23"/>
                                                    </w:rPr>
                                                    <w:t>Lee.Bruce@inspireall.com</w:t>
                                                  </w:r>
                                                </w:hyperlink>
                                                <w:r>
                                                  <w:rPr>
                                                    <w:rFonts w:ascii="Helvetica" w:hAnsi="Helvetica" w:cs="Helvetica"/>
                                                    <w:color w:val="000000"/>
                                                    <w:sz w:val="23"/>
                                                    <w:szCs w:val="23"/>
                                                  </w:rPr>
                                                  <w:t> </w:t>
                                                </w:r>
                                              </w:p>
                                              <w:p w:rsidR="00E37784" w:rsidRDefault="00E37784">
                                                <w:pPr>
                                                  <w:pStyle w:val="NormalWeb"/>
                                                  <w:spacing w:before="0" w:beforeAutospacing="0" w:after="225" w:afterAutospacing="0"/>
                                                  <w:rPr>
                                                    <w:rFonts w:ascii="Helvetica" w:hAnsi="Helvetica" w:cs="Helvetica"/>
                                                    <w:color w:val="000000"/>
                                                    <w:sz w:val="23"/>
                                                    <w:szCs w:val="23"/>
                                                  </w:rPr>
                                                </w:pPr>
                                                <w:r>
                                                  <w:rPr>
                                                    <w:rStyle w:val="Strong"/>
                                                    <w:rFonts w:ascii="Helvetica" w:hAnsi="Helvetica" w:cs="Helvetica"/>
                                                    <w:color w:val="000000"/>
                                                    <w:sz w:val="23"/>
                                                    <w:szCs w:val="23"/>
                                                  </w:rPr>
                                                  <w:t>Nicola O'Neill</w:t>
                                                </w:r>
                                                <w:r>
                                                  <w:rPr>
                                                    <w:rFonts w:ascii="Helvetica" w:hAnsi="Helvetica" w:cs="Helvetica"/>
                                                    <w:color w:val="000000"/>
                                                    <w:sz w:val="23"/>
                                                    <w:szCs w:val="23"/>
                                                  </w:rPr>
                                                  <w:t xml:space="preserve"> - </w:t>
                                                </w:r>
                                                <w:hyperlink w:history="1" r:id="rId8">
                                                  <w:r>
                                                    <w:rPr>
                                                      <w:rStyle w:val="Hyperlink"/>
                                                      <w:rFonts w:ascii="Helvetica" w:hAnsi="Helvetica" w:cs="Helvetica"/>
                                                      <w:sz w:val="23"/>
                                                      <w:szCs w:val="23"/>
                                                    </w:rPr>
                                                    <w:t>healthyhub@communities1st.org.uk</w:t>
                                                  </w:r>
                                                </w:hyperlink>
                                                <w:r>
                                                  <w:rPr>
                                                    <w:rFonts w:ascii="Helvetica" w:hAnsi="Helvetica" w:cs="Helvetica"/>
                                                    <w:color w:val="000000"/>
                                                    <w:sz w:val="23"/>
                                                    <w:szCs w:val="23"/>
                                                  </w:rPr>
                                                  <w:t xml:space="preserve"> or 020 8207 5115</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Find out more at the </w:t>
                                                </w:r>
                                                <w:hyperlink w:tgtFrame="_blank" w:history="1" r:id="rId9">
                                                  <w:r>
                                                    <w:rPr>
                                                      <w:rStyle w:val="Hyperlink"/>
                                                      <w:rFonts w:ascii="Helvetica" w:hAnsi="Helvetica" w:cs="Helvetica"/>
                                                      <w:color w:val="0098E1"/>
                                                      <w:sz w:val="23"/>
                                                      <w:szCs w:val="23"/>
                                                    </w:rPr>
                                                    <w:t>Healthy Hub website</w:t>
                                                  </w:r>
                                                </w:hyperlink>
                                                <w:r>
                                                  <w:rPr>
                                                    <w:rFonts w:ascii="Helvetica" w:hAnsi="Helvetica" w:cs="Helvetica"/>
                                                    <w:color w:val="000000"/>
                                                    <w:sz w:val="23"/>
                                                    <w:szCs w:val="23"/>
                                                  </w:rPr>
                                                  <w:t>.</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Alternatively, visit our brand new </w:t>
                                                </w:r>
                                                <w:hyperlink w:tgtFrame="_blank" w:history="1" r:id="rId10">
                                                  <w:r>
                                                    <w:rPr>
                                                      <w:rStyle w:val="Hyperlink"/>
                                                      <w:rFonts w:ascii="Helvetica" w:hAnsi="Helvetica" w:cs="Helvetica"/>
                                                      <w:color w:val="0098E1"/>
                                                      <w:sz w:val="23"/>
                                                      <w:szCs w:val="23"/>
                                                    </w:rPr>
                                                    <w:t>Healthy Hub Self Service page</w:t>
                                                  </w:r>
                                                </w:hyperlink>
                                                <w:r>
                                                  <w:rPr>
                                                    <w:rFonts w:ascii="Helvetica" w:hAnsi="Helvetica" w:cs="Helvetica"/>
                                                    <w:color w:val="000000"/>
                                                    <w:sz w:val="23"/>
                                                    <w:szCs w:val="23"/>
                                                  </w:rPr>
                                                  <w:t>, where you can access all of the services you need online.</w:t>
                                                </w:r>
                                              </w:p>
                                            </w:tc>
                                          </w:tr>
                                        </w:tbl>
                                        <w:p w:rsidR="00E37784" w:rsidRDefault="00E37784">
                                          <w:pPr>
                                            <w:jc w:val="center"/>
                                            <w:rPr>
                                              <w:rFonts w:eastAsia="Times New Roman"/>
                                            </w:rPr>
                                          </w:pPr>
                                          <w:r>
                                            <w:rPr>
                                              <w:rFonts w:eastAsia="Times New Roman"/>
                                            </w:rPr>
                                            <w:lastRenderedPageBreak/>
                                            <w:pict>
                                              <v:rect id="_x0000_i1027" style="width:451.3pt;height:1.5pt" o:hr="t" o:hrstd="t" o:hralign="center" fillcolor="#a0a0a0" stroked="f"/>
                                            </w:pict>
                                          </w:r>
                                        </w:p>
                                        <w:p w:rsidR="00E37784" w:rsidRDefault="00E37784">
                                          <w:pPr>
                                            <w:pStyle w:val="Heading2"/>
                                            <w:spacing w:before="199"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t>Stay Home, Save Lives</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Since 5 January, national lockdown rules have applied. It means you must stay at home. The single most important thing we can all do to protect the NHS and save lives is stay at home.</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A full list of restrictions are available to view </w:t>
                                          </w:r>
                                          <w:hyperlink w:tgtFrame="_blank" w:tooltip="Government's website" w:history="1" r:id="rId11">
                                            <w:r>
                                              <w:rPr>
                                                <w:rStyle w:val="Hyperlink"/>
                                                <w:rFonts w:ascii="Helvetica" w:hAnsi="Helvetica" w:cs="Helvetica"/>
                                                <w:color w:val="0098E1"/>
                                                <w:sz w:val="23"/>
                                                <w:szCs w:val="23"/>
                                              </w:rPr>
                                              <w:t>here.</w:t>
                                            </w:r>
                                          </w:hyperlink>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You can also keep up-to-date with Hertsmere Borough Council's services </w:t>
                                          </w:r>
                                          <w:hyperlink w:tgtFrame="_blank" w:tooltip="Hertsmere Borough Council website" w:history="1" r:id="rId12">
                                            <w:r>
                                              <w:rPr>
                                                <w:rStyle w:val="Hyperlink"/>
                                                <w:rFonts w:ascii="Helvetica" w:hAnsi="Helvetica" w:cs="Helvetica"/>
                                                <w:color w:val="0098E1"/>
                                                <w:sz w:val="23"/>
                                                <w:szCs w:val="23"/>
                                              </w:rPr>
                                              <w:t>here.</w:t>
                                            </w:r>
                                          </w:hyperlink>
                                        </w:p>
                                        <w:p w:rsidR="00E37784" w:rsidRDefault="00E37784">
                                          <w:r>
                                            <w:rPr>
                                              <w:noProof/>
                                            </w:rPr>
                                            <w:drawing>
                                              <wp:inline distT="0" distB="0" distL="0" distR="0">
                                                <wp:extent cx="5448300" cy="3022600"/>
                                                <wp:effectExtent l="0" t="0" r="0" b="6350"/>
                                                <wp:docPr id="15" name="Picture 15" descr="An image with Stay home, Protect the NHS, Save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ge with Stay home, Protect the NHS, Save Liv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3022600"/>
                                                        </a:xfrm>
                                                        <a:prstGeom prst="rect">
                                                          <a:avLst/>
                                                        </a:prstGeom>
                                                        <a:noFill/>
                                                        <a:ln>
                                                          <a:noFill/>
                                                        </a:ln>
                                                      </pic:spPr>
                                                    </pic:pic>
                                                  </a:graphicData>
                                                </a:graphic>
                                              </wp:inline>
                                            </w:drawing>
                                          </w:r>
                                        </w:p>
                                        <w:p w:rsidR="00E37784" w:rsidRDefault="00E37784">
                                          <w:pPr>
                                            <w:jc w:val="center"/>
                                            <w:rPr>
                                              <w:rFonts w:eastAsia="Times New Roman"/>
                                            </w:rPr>
                                          </w:pPr>
                                          <w:r>
                                            <w:rPr>
                                              <w:rFonts w:eastAsia="Times New Roman"/>
                                            </w:rPr>
                                            <w:pict>
                                              <v:rect id="_x0000_i1029" style="width:451.3pt;height:1.5pt" o:hr="t" o:hrstd="t" o:hralign="center" fillcolor="#a0a0a0" stroked="f"/>
                                            </w:pict>
                                          </w:r>
                                        </w:p>
                                        <w:p w:rsidR="00E37784" w:rsidRDefault="00E37784">
                                          <w:pPr>
                                            <w:pStyle w:val="Heading2"/>
                                            <w:spacing w:before="199"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lastRenderedPageBreak/>
                                            <w:t>Update: Covid-19 vaccinations in Hertsmere</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All residents who are currently eligible to have a COVID-19 vaccination can now access a vaccination site in the borough. </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In addition to </w:t>
                                          </w:r>
                                          <w:proofErr w:type="spellStart"/>
                                          <w:r>
                                            <w:rPr>
                                              <w:rFonts w:ascii="Helvetica" w:hAnsi="Helvetica" w:cs="Helvetica"/>
                                              <w:color w:val="000000"/>
                                              <w:sz w:val="23"/>
                                              <w:szCs w:val="23"/>
                                            </w:rPr>
                                            <w:t>Allum</w:t>
                                          </w:r>
                                          <w:proofErr w:type="spellEnd"/>
                                          <w:r>
                                            <w:rPr>
                                              <w:rFonts w:ascii="Helvetica" w:hAnsi="Helvetica" w:cs="Helvetica"/>
                                              <w:color w:val="000000"/>
                                              <w:sz w:val="23"/>
                                              <w:szCs w:val="23"/>
                                            </w:rPr>
                                            <w:t xml:space="preserve"> Hall in </w:t>
                                          </w:r>
                                          <w:proofErr w:type="spellStart"/>
                                          <w:r>
                                            <w:rPr>
                                              <w:rFonts w:ascii="Helvetica" w:hAnsi="Helvetica" w:cs="Helvetica"/>
                                              <w:color w:val="000000"/>
                                              <w:sz w:val="23"/>
                                              <w:szCs w:val="23"/>
                                            </w:rPr>
                                            <w:t>Allum</w:t>
                                          </w:r>
                                          <w:proofErr w:type="spellEnd"/>
                                          <w:r>
                                            <w:rPr>
                                              <w:rFonts w:ascii="Helvetica" w:hAnsi="Helvetica" w:cs="Helvetica"/>
                                              <w:color w:val="000000"/>
                                              <w:sz w:val="23"/>
                                              <w:szCs w:val="23"/>
                                            </w:rPr>
                                            <w:t xml:space="preserve"> Lane, online pharmacy Med Mart in Imperial Place, Borehamwood, is now offering Covid-19 vaccinations.</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Vaccinations are only available by appointment, either following an invitation from your GP practice or a letter enabling you to use the national booking system.  </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Opening hours are coordinated to ensure that appointments are available when supplies of the vaccine allow.</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People aged 70 and over and those under 70 with a health condition that puts them at extreme clinical risk can now also be vaccinated.</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Whilst the programme has been extended to these additional groups, completing vaccinations for the over 80s, older people who live in care homes and those who care for them will continue to take priority.</w:t>
                                          </w:r>
                                        </w:p>
                                        <w:p w:rsidR="00E37784" w:rsidRDefault="00E37784">
                                          <w:pPr>
                                            <w:pStyle w:val="NormalWeb"/>
                                            <w:spacing w:before="0" w:beforeAutospacing="0" w:after="225" w:afterAutospacing="0"/>
                                            <w:rPr>
                                              <w:rFonts w:ascii="Helvetica" w:hAnsi="Helvetica" w:cs="Helvetica"/>
                                              <w:color w:val="000000"/>
                                              <w:sz w:val="23"/>
                                              <w:szCs w:val="23"/>
                                            </w:rPr>
                                          </w:pPr>
                                          <w:r>
                                            <w:rPr>
                                              <w:rStyle w:val="Strong"/>
                                              <w:rFonts w:ascii="Helvetica" w:hAnsi="Helvetica" w:cs="Helvetica"/>
                                              <w:color w:val="000000"/>
                                              <w:sz w:val="23"/>
                                              <w:szCs w:val="23"/>
                                            </w:rPr>
                                            <w:t>Please wait to be contacted for your jab.</w:t>
                                          </w:r>
                                        </w:p>
                                        <w:p w:rsidR="00E37784" w:rsidRDefault="00E37784">
                                          <w:r>
                                            <w:rPr>
                                              <w:noProof/>
                                            </w:rPr>
                                            <w:drawing>
                                              <wp:inline distT="0" distB="0" distL="0" distR="0">
                                                <wp:extent cx="5429250" cy="3041650"/>
                                                <wp:effectExtent l="0" t="0" r="0" b="6350"/>
                                                <wp:docPr id="14" name="Picture 14" descr="An image with the text 'The NHS will contact you when it's your turn to be 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mage with the text 'The NHS will contact you when it's your turn to be vaccin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3041650"/>
                                                        </a:xfrm>
                                                        <a:prstGeom prst="rect">
                                                          <a:avLst/>
                                                        </a:prstGeom>
                                                        <a:noFill/>
                                                        <a:ln>
                                                          <a:noFill/>
                                                        </a:ln>
                                                      </pic:spPr>
                                                    </pic:pic>
                                                  </a:graphicData>
                                                </a:graphic>
                                              </wp:inline>
                                            </w:drawing>
                                          </w:r>
                                        </w:p>
                                        <w:p w:rsidR="00E37784" w:rsidRDefault="00E37784">
                                          <w:pPr>
                                            <w:jc w:val="center"/>
                                            <w:rPr>
                                              <w:rFonts w:eastAsia="Times New Roman"/>
                                            </w:rPr>
                                          </w:pPr>
                                          <w:r>
                                            <w:rPr>
                                              <w:rFonts w:eastAsia="Times New Roman"/>
                                            </w:rPr>
                                            <w:pict>
                                              <v:rect id="_x0000_i1031" style="width:451.3pt;height:1.5pt" o:hr="t" o:hrstd="t" o:hralign="center" fillcolor="#a0a0a0" stroked="f"/>
                                            </w:pict>
                                          </w:r>
                                        </w:p>
                                        <w:tbl>
                                          <w:tblPr>
                                            <w:tblW w:w="5000" w:type="pct"/>
                                            <w:tblCellMar>
                                              <w:left w:w="0" w:type="dxa"/>
                                              <w:right w:w="0" w:type="dxa"/>
                                            </w:tblCellMar>
                                            <w:tblLook w:val="04A0" w:firstRow="1" w:lastRow="0" w:firstColumn="1" w:lastColumn="0" w:noHBand="0" w:noVBand="1"/>
                                          </w:tblPr>
                                          <w:tblGrid>
                                            <w:gridCol w:w="2730"/>
                                            <w:gridCol w:w="120"/>
                                            <w:gridCol w:w="5714"/>
                                          </w:tblGrid>
                                          <w:tr w:rsidR="00E37784">
                                            <w:tc>
                                              <w:tcPr>
                                                <w:tcW w:w="2730" w:type="dxa"/>
                                                <w:hideMark/>
                                              </w:tcPr>
                                              <w:p w:rsidR="00E37784" w:rsidRDefault="00E37784">
                                                <w:r>
                                                  <w:rPr>
                                                    <w:noProof/>
                                                  </w:rPr>
                                                  <w:lastRenderedPageBreak/>
                                                  <w:drawing>
                                                    <wp:inline distT="0" distB="0" distL="0" distR="0">
                                                      <wp:extent cx="1733550" cy="1123950"/>
                                                      <wp:effectExtent l="0" t="0" r="0" b="0"/>
                                                      <wp:docPr id="13" name="Picture 13" descr="Coach Education Week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ach Education Week 20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c>
                                            <w:tc>
                                              <w:tcPr>
                                                <w:tcW w:w="120" w:type="dxa"/>
                                                <w:hideMark/>
                                              </w:tcPr>
                                              <w:p w:rsidR="00E37784" w:rsidRDefault="00E37784"/>
                                            </w:tc>
                                            <w:tc>
                                              <w:tcPr>
                                                <w:tcW w:w="0" w:type="auto"/>
                                                <w:hideMark/>
                                              </w:tcPr>
                                              <w:p w:rsidR="00E37784" w:rsidRDefault="00E37784">
                                                <w:pPr>
                                                  <w:pStyle w:val="Heading2"/>
                                                  <w:spacing w:before="0"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t>Coach Education Week 2021</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A week-long series of talks and workshops are available for coaches in Hertfordshire later this month.</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Herts Sports Partnership are delivering this year's Coach Education Week running from 15 to 21 February. </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Whether you're a coach working in elite sport, or engaging people who are new to being active, there are opportunities to add to all areas of your coaching toolkit, while keeping safe. </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More than 25 virtual and e-learning courses are available to choose from.</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Herts Sports Partnership works with a variety of providers including UK Coaching, Performance Hertfordshire, the Football Association, the Activity Alliance and others, which means that many courses come with official accreditation, including CIMSPA (Chartered Institute for the Management of Sport and Physical Activity) points. </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To book on visit the </w:t>
                                                </w:r>
                                                <w:hyperlink w:tgtFrame="_blank" w:history="1" r:id="rId16">
                                                  <w:r>
                                                    <w:rPr>
                                                      <w:rStyle w:val="Hyperlink"/>
                                                      <w:rFonts w:ascii="Helvetica" w:hAnsi="Helvetica" w:cs="Helvetica"/>
                                                      <w:color w:val="0098E1"/>
                                                      <w:sz w:val="23"/>
                                                      <w:szCs w:val="23"/>
                                                    </w:rPr>
                                                    <w:t>Herts Sports Partnership</w:t>
                                                  </w:r>
                                                </w:hyperlink>
                                                <w:r>
                                                  <w:rPr>
                                                    <w:rFonts w:ascii="Helvetica" w:hAnsi="Helvetica" w:cs="Helvetica"/>
                                                    <w:color w:val="000000"/>
                                                    <w:sz w:val="23"/>
                                                    <w:szCs w:val="23"/>
                                                  </w:rPr>
                                                  <w:t xml:space="preserve"> website.</w:t>
                                                </w:r>
                                              </w:p>
                                            </w:tc>
                                          </w:tr>
                                        </w:tbl>
                                        <w:p w:rsidR="00E37784" w:rsidRDefault="00E37784">
                                          <w:pPr>
                                            <w:jc w:val="center"/>
                                            <w:rPr>
                                              <w:rFonts w:eastAsia="Times New Roman"/>
                                            </w:rPr>
                                          </w:pPr>
                                          <w:r>
                                            <w:rPr>
                                              <w:rFonts w:eastAsia="Times New Roman"/>
                                            </w:rPr>
                                            <w:pict>
                                              <v:rect id="_x0000_i1033" style="width:451.3pt;height:1.5pt" o:hr="t" o:hrstd="t" o:hralign="center" fillcolor="#a0a0a0" stroked="f"/>
                                            </w:pict>
                                          </w:r>
                                        </w:p>
                                        <w:tbl>
                                          <w:tblPr>
                                            <w:tblW w:w="5000" w:type="pct"/>
                                            <w:tblCellMar>
                                              <w:left w:w="0" w:type="dxa"/>
                                              <w:right w:w="0" w:type="dxa"/>
                                            </w:tblCellMar>
                                            <w:tblLook w:val="04A0" w:firstRow="1" w:lastRow="0" w:firstColumn="1" w:lastColumn="0" w:noHBand="0" w:noVBand="1"/>
                                          </w:tblPr>
                                          <w:tblGrid>
                                            <w:gridCol w:w="2730"/>
                                            <w:gridCol w:w="120"/>
                                            <w:gridCol w:w="5714"/>
                                          </w:tblGrid>
                                          <w:tr w:rsidR="00E37784">
                                            <w:tc>
                                              <w:tcPr>
                                                <w:tcW w:w="2730" w:type="dxa"/>
                                                <w:hideMark/>
                                              </w:tcPr>
                                              <w:p w:rsidR="00E37784" w:rsidRDefault="00E37784">
                                                <w:r>
                                                  <w:rPr>
                                                    <w:noProof/>
                                                  </w:rPr>
                                                  <w:drawing>
                                                    <wp:inline distT="0" distB="0" distL="0" distR="0">
                                                      <wp:extent cx="1733550" cy="2457450"/>
                                                      <wp:effectExtent l="0" t="0" r="0" b="0"/>
                                                      <wp:docPr id="12" name="Picture 12" descr="Healthy Start Vou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y Start Vouch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2457450"/>
                                                              </a:xfrm>
                                                              <a:prstGeom prst="rect">
                                                                <a:avLst/>
                                                              </a:prstGeom>
                                                              <a:noFill/>
                                                              <a:ln>
                                                                <a:noFill/>
                                                              </a:ln>
                                                            </pic:spPr>
                                                          </pic:pic>
                                                        </a:graphicData>
                                                      </a:graphic>
                                                    </wp:inline>
                                                  </w:drawing>
                                                </w:r>
                                              </w:p>
                                            </w:tc>
                                            <w:tc>
                                              <w:tcPr>
                                                <w:tcW w:w="120" w:type="dxa"/>
                                                <w:hideMark/>
                                              </w:tcPr>
                                              <w:p w:rsidR="00E37784" w:rsidRDefault="00E37784"/>
                                            </w:tc>
                                            <w:tc>
                                              <w:tcPr>
                                                <w:tcW w:w="0" w:type="auto"/>
                                                <w:hideMark/>
                                              </w:tcPr>
                                              <w:p w:rsidR="00E37784" w:rsidRDefault="00E37784">
                                                <w:pPr>
                                                  <w:pStyle w:val="Heading2"/>
                                                  <w:spacing w:before="0"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t>Healthy Start Vouchers</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You could be entitled to free food and milk vouchers if you are a pregnant women or have a child under four years old.</w:t>
                                                </w:r>
                                                <w:r>
                                                  <w:rPr>
                                                    <w:rFonts w:ascii="Helvetica" w:hAnsi="Helvetica" w:cs="Helvetica"/>
                                                    <w:color w:val="000000"/>
                                                    <w:sz w:val="23"/>
                                                    <w:szCs w:val="23"/>
                                                  </w:rPr>
                                                  <w:br/>
                                                </w:r>
                                                <w:r>
                                                  <w:rPr>
                                                    <w:rFonts w:ascii="Helvetica" w:hAnsi="Helvetica" w:cs="Helvetica"/>
                                                    <w:color w:val="000000"/>
                                                    <w:sz w:val="23"/>
                                                    <w:szCs w:val="23"/>
                                                  </w:rPr>
                                                  <w:br/>
                                                  <w:t>Thousands of people in Hertfordshire are missing out on Healthy Start vouchers, worth £3.10 per child per week (£4.25 per week from April).</w:t>
                                                </w:r>
                                                <w:r>
                                                  <w:rPr>
                                                    <w:rFonts w:ascii="Helvetica" w:hAnsi="Helvetica" w:cs="Helvetica"/>
                                                    <w:color w:val="000000"/>
                                                    <w:sz w:val="23"/>
                                                    <w:szCs w:val="23"/>
                                                  </w:rPr>
                                                  <w:br/>
                                                </w:r>
                                                <w:r>
                                                  <w:rPr>
                                                    <w:rFonts w:ascii="Helvetica" w:hAnsi="Helvetica" w:cs="Helvetica"/>
                                                    <w:color w:val="000000"/>
                                                    <w:sz w:val="23"/>
                                                    <w:szCs w:val="23"/>
                                                  </w:rPr>
                                                  <w:br/>
                                                  <w:t xml:space="preserve">To be eligible, you should be in receipt of certain means-tested benefits. Check </w:t>
                                                </w:r>
                                                <w:hyperlink w:tgtFrame="_blank" w:tooltip="Government's Healthy Start website" w:history="1" r:id="rId18">
                                                  <w:r>
                                                    <w:rPr>
                                                      <w:rStyle w:val="Hyperlink"/>
                                                      <w:rFonts w:ascii="Helvetica" w:hAnsi="Helvetica" w:cs="Helvetica"/>
                                                      <w:color w:val="0098E1"/>
                                                      <w:sz w:val="23"/>
                                                      <w:szCs w:val="23"/>
                                                    </w:rPr>
                                                    <w:t>here.</w:t>
                                                  </w:r>
                                                </w:hyperlink>
                                              </w:p>
                                            </w:tc>
                                          </w:tr>
                                        </w:tbl>
                                        <w:p w:rsidR="00E37784" w:rsidRDefault="00E37784">
                                          <w:pPr>
                                            <w:jc w:val="center"/>
                                            <w:rPr>
                                              <w:rFonts w:eastAsia="Times New Roman"/>
                                            </w:rPr>
                                          </w:pPr>
                                          <w:r>
                                            <w:rPr>
                                              <w:rFonts w:eastAsia="Times New Roman"/>
                                            </w:rPr>
                                            <w:pict>
                                              <v:rect id="_x0000_i1035" style="width:451.3pt;height:1.5pt" o:hr="t" o:hrstd="t" o:hralign="center" fillcolor="#a0a0a0" stroked="f"/>
                                            </w:pict>
                                          </w:r>
                                        </w:p>
                                        <w:tbl>
                                          <w:tblPr>
                                            <w:tblW w:w="5000" w:type="pct"/>
                                            <w:tblCellMar>
                                              <w:left w:w="0" w:type="dxa"/>
                                              <w:right w:w="0" w:type="dxa"/>
                                            </w:tblCellMar>
                                            <w:tblLook w:val="04A0" w:firstRow="1" w:lastRow="0" w:firstColumn="1" w:lastColumn="0" w:noHBand="0" w:noVBand="1"/>
                                          </w:tblPr>
                                          <w:tblGrid>
                                            <w:gridCol w:w="2730"/>
                                            <w:gridCol w:w="120"/>
                                            <w:gridCol w:w="5714"/>
                                          </w:tblGrid>
                                          <w:tr w:rsidR="00E37784">
                                            <w:tc>
                                              <w:tcPr>
                                                <w:tcW w:w="2730" w:type="dxa"/>
                                                <w:hideMark/>
                                              </w:tcPr>
                                              <w:p w:rsidR="00E37784" w:rsidRDefault="00E37784">
                                                <w:r>
                                                  <w:rPr>
                                                    <w:noProof/>
                                                  </w:rPr>
                                                  <w:lastRenderedPageBreak/>
                                                  <w:drawing>
                                                    <wp:inline distT="0" distB="0" distL="0" distR="0">
                                                      <wp:extent cx="1733550" cy="984250"/>
                                                      <wp:effectExtent l="0" t="0" r="0" b="6350"/>
                                                      <wp:docPr id="11" name="Picture 11" descr="Sport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ort England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984250"/>
                                                              </a:xfrm>
                                                              <a:prstGeom prst="rect">
                                                                <a:avLst/>
                                                              </a:prstGeom>
                                                              <a:noFill/>
                                                              <a:ln>
                                                                <a:noFill/>
                                                              </a:ln>
                                                            </pic:spPr>
                                                          </pic:pic>
                                                        </a:graphicData>
                                                      </a:graphic>
                                                    </wp:inline>
                                                  </w:drawing>
                                                </w:r>
                                              </w:p>
                                            </w:tc>
                                            <w:tc>
                                              <w:tcPr>
                                                <w:tcW w:w="120" w:type="dxa"/>
                                                <w:hideMark/>
                                              </w:tcPr>
                                              <w:p w:rsidR="00E37784" w:rsidRDefault="00E37784"/>
                                            </w:tc>
                                            <w:tc>
                                              <w:tcPr>
                                                <w:tcW w:w="0" w:type="auto"/>
                                                <w:hideMark/>
                                              </w:tcPr>
                                              <w:p w:rsidR="00E37784" w:rsidRDefault="00E37784">
                                                <w:pPr>
                                                  <w:pStyle w:val="Heading2"/>
                                                  <w:spacing w:before="0"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t>Return to Activity Grants Fund</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Clubs and community groups in Hertsmere could receive up to £10,000 to support them through the challenges of the coronavirus pandemic.</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Sport England’s Return To Play Small Grants fund is accepting applications until June 2021. It aims to award clubs and community groups with between £300 and £10,000 to support them in returning to play.</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If you're interested in applying sooner rather than later, Herts Sports Partnership are offering free support with a funding consultant. Please contact </w:t>
                                                </w:r>
                                                <w:hyperlink w:tgtFrame="_blank" w:tooltip="Alex Varran email address" w:history="1" r:id="rId20">
                                                  <w:r>
                                                    <w:rPr>
                                                      <w:rStyle w:val="Hyperlink"/>
                                                      <w:rFonts w:ascii="Helvetica" w:hAnsi="Helvetica" w:cs="Helvetica"/>
                                                      <w:color w:val="0098E1"/>
                                                      <w:sz w:val="23"/>
                                                      <w:szCs w:val="23"/>
                                                    </w:rPr>
                                                    <w:t>Alex</w:t>
                                                  </w:r>
                                                </w:hyperlink>
                                                <w:r>
                                                  <w:rPr>
                                                    <w:rFonts w:ascii="Helvetica" w:hAnsi="Helvetica" w:cs="Helvetica"/>
                                                    <w:color w:val="000000"/>
                                                    <w:sz w:val="23"/>
                                                    <w:szCs w:val="23"/>
                                                  </w:rPr>
                                                  <w:t> to find out more.</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For more information go </w:t>
                                                </w:r>
                                                <w:hyperlink w:tgtFrame="_blank" w:tooltip="Sport England website" w:history="1" r:id="rId21">
                                                  <w:r>
                                                    <w:rPr>
                                                      <w:rStyle w:val="Hyperlink"/>
                                                      <w:rFonts w:ascii="Helvetica" w:hAnsi="Helvetica" w:cs="Helvetica"/>
                                                      <w:color w:val="0098E1"/>
                                                      <w:sz w:val="23"/>
                                                      <w:szCs w:val="23"/>
                                                    </w:rPr>
                                                    <w:t>here</w:t>
                                                  </w:r>
                                                </w:hyperlink>
                                                <w:r>
                                                  <w:rPr>
                                                    <w:rFonts w:ascii="Helvetica" w:hAnsi="Helvetica" w:cs="Helvetica"/>
                                                    <w:color w:val="000000"/>
                                                    <w:sz w:val="23"/>
                                                    <w:szCs w:val="23"/>
                                                  </w:rPr>
                                                  <w:t>.</w:t>
                                                </w:r>
                                              </w:p>
                                            </w:tc>
                                          </w:tr>
                                        </w:tbl>
                                        <w:p w:rsidR="00E37784" w:rsidRDefault="00E37784">
                                          <w:pPr>
                                            <w:jc w:val="center"/>
                                            <w:rPr>
                                              <w:rFonts w:eastAsia="Times New Roman"/>
                                            </w:rPr>
                                          </w:pPr>
                                          <w:r>
                                            <w:rPr>
                                              <w:rFonts w:eastAsia="Times New Roman"/>
                                            </w:rPr>
                                            <w:pict>
                                              <v:rect id="_x0000_i1037" style="width:451.3pt;height:1.5pt" o:hr="t" o:hrstd="t" o:hralign="center" fillcolor="#a0a0a0" stroked="f"/>
                                            </w:pict>
                                          </w:r>
                                        </w:p>
                                        <w:tbl>
                                          <w:tblPr>
                                            <w:tblW w:w="5000" w:type="pct"/>
                                            <w:tblCellMar>
                                              <w:left w:w="0" w:type="dxa"/>
                                              <w:right w:w="0" w:type="dxa"/>
                                            </w:tblCellMar>
                                            <w:tblLook w:val="04A0" w:firstRow="1" w:lastRow="0" w:firstColumn="1" w:lastColumn="0" w:noHBand="0" w:noVBand="1"/>
                                          </w:tblPr>
                                          <w:tblGrid>
                                            <w:gridCol w:w="2730"/>
                                            <w:gridCol w:w="120"/>
                                            <w:gridCol w:w="5714"/>
                                          </w:tblGrid>
                                          <w:tr w:rsidR="00E37784">
                                            <w:tc>
                                              <w:tcPr>
                                                <w:tcW w:w="2730" w:type="dxa"/>
                                                <w:hideMark/>
                                              </w:tcPr>
                                              <w:p w:rsidR="00E37784" w:rsidRDefault="00E37784">
                                                <w:r>
                                                  <w:rPr>
                                                    <w:noProof/>
                                                  </w:rPr>
                                                  <w:drawing>
                                                    <wp:inline distT="0" distB="0" distL="0" distR="0">
                                                      <wp:extent cx="1733550" cy="476250"/>
                                                      <wp:effectExtent l="0" t="0" r="0" b="0"/>
                                                      <wp:docPr id="10" name="Picture 10" descr="W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MS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a:noFill/>
                                                              </a:ln>
                                                            </pic:spPr>
                                                          </pic:pic>
                                                        </a:graphicData>
                                                      </a:graphic>
                                                    </wp:inline>
                                                  </w:drawing>
                                                </w:r>
                                              </w:p>
                                            </w:tc>
                                            <w:tc>
                                              <w:tcPr>
                                                <w:tcW w:w="120" w:type="dxa"/>
                                                <w:hideMark/>
                                              </w:tcPr>
                                              <w:p w:rsidR="00E37784" w:rsidRDefault="00E37784"/>
                                            </w:tc>
                                            <w:tc>
                                              <w:tcPr>
                                                <w:tcW w:w="0" w:type="auto"/>
                                                <w:hideMark/>
                                              </w:tcPr>
                                              <w:p w:rsidR="00E37784" w:rsidRDefault="00E37784">
                                                <w:pPr>
                                                  <w:pStyle w:val="Heading2"/>
                                                  <w:spacing w:before="0"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t>We Move She Moves update</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All face-to-face sessions have been suspended until further notice. Some sessions have been re-introduced online in a phased approach and so keep an eye on our </w:t>
                                                </w:r>
                                                <w:hyperlink w:tgtFrame="_blank" w:history="1" r:id="rId23">
                                                  <w:r>
                                                    <w:rPr>
                                                      <w:rStyle w:val="Hyperlink"/>
                                                      <w:rFonts w:ascii="Helvetica" w:hAnsi="Helvetica" w:cs="Helvetica"/>
                                                      <w:color w:val="0098E1"/>
                                                      <w:sz w:val="23"/>
                                                      <w:szCs w:val="23"/>
                                                    </w:rPr>
                                                    <w:t>website</w:t>
                                                  </w:r>
                                                </w:hyperlink>
                                                <w:r>
                                                  <w:rPr>
                                                    <w:rFonts w:ascii="Helvetica" w:hAnsi="Helvetica" w:cs="Helvetica"/>
                                                    <w:color w:val="000000"/>
                                                    <w:sz w:val="23"/>
                                                    <w:szCs w:val="23"/>
                                                  </w:rPr>
                                                  <w:t> and Facebook page </w:t>
                                                </w:r>
                                                <w:hyperlink w:tgtFrame="_blank" w:history="1" r:id="rId24">
                                                  <w:r>
                                                    <w:rPr>
                                                      <w:rStyle w:val="Hyperlink"/>
                                                      <w:rFonts w:ascii="Helvetica" w:hAnsi="Helvetica" w:cs="Helvetica"/>
                                                      <w:color w:val="0098E1"/>
                                                      <w:sz w:val="23"/>
                                                      <w:szCs w:val="23"/>
                                                    </w:rPr>
                                                    <w:t>@</w:t>
                                                  </w:r>
                                                  <w:proofErr w:type="spellStart"/>
                                                  <w:r>
                                                    <w:rPr>
                                                      <w:rStyle w:val="Hyperlink"/>
                                                      <w:rFonts w:ascii="Helvetica" w:hAnsi="Helvetica" w:cs="Helvetica"/>
                                                      <w:color w:val="0098E1"/>
                                                      <w:sz w:val="23"/>
                                                      <w:szCs w:val="23"/>
                                                    </w:rPr>
                                                    <w:t>WeMoveSheMoves</w:t>
                                                  </w:r>
                                                  <w:proofErr w:type="spellEnd"/>
                                                </w:hyperlink>
                                                <w:r>
                                                  <w:rPr>
                                                    <w:rFonts w:ascii="Helvetica" w:hAnsi="Helvetica" w:cs="Helvetica"/>
                                                    <w:color w:val="000000"/>
                                                    <w:sz w:val="23"/>
                                                    <w:szCs w:val="23"/>
                                                  </w:rPr>
                                                  <w:t xml:space="preserve"> for updates.</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In the meantime, ahead of International Women's Day we are looking to hold a virtual WMSM health and wellbeing week in March.</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Tell us about which topics or activities you would like to attend, so we can plan the week around your needs. Please complete </w:t>
                                                </w:r>
                                                <w:hyperlink w:tgtFrame="_blank" w:history="1" r:id="rId25">
                                                  <w:r>
                                                    <w:rPr>
                                                      <w:rStyle w:val="Hyperlink"/>
                                                      <w:rFonts w:ascii="Helvetica" w:hAnsi="Helvetica" w:cs="Helvetica"/>
                                                      <w:color w:val="0098E1"/>
                                                      <w:sz w:val="23"/>
                                                      <w:szCs w:val="23"/>
                                                    </w:rPr>
                                                    <w:t>this survey</w:t>
                                                  </w:r>
                                                </w:hyperlink>
                                                <w:r>
                                                  <w:rPr>
                                                    <w:rFonts w:ascii="Helvetica" w:hAnsi="Helvetica" w:cs="Helvetica"/>
                                                    <w:color w:val="000000"/>
                                                    <w:sz w:val="23"/>
                                                    <w:szCs w:val="23"/>
                                                  </w:rPr>
                                                  <w:t xml:space="preserve"> to let us know your thoughts.</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For more information on International Women's Day please visit their </w:t>
                                                </w:r>
                                                <w:hyperlink w:tgtFrame="_blank" w:history="1" r:id="rId26">
                                                  <w:r>
                                                    <w:rPr>
                                                      <w:rStyle w:val="Hyperlink"/>
                                                      <w:rFonts w:ascii="Helvetica" w:hAnsi="Helvetica" w:cs="Helvetica"/>
                                                      <w:color w:val="0098E1"/>
                                                      <w:sz w:val="23"/>
                                                      <w:szCs w:val="23"/>
                                                    </w:rPr>
                                                    <w:t>website</w:t>
                                                  </w:r>
                                                </w:hyperlink>
                                                <w:r>
                                                  <w:rPr>
                                                    <w:rFonts w:ascii="Helvetica" w:hAnsi="Helvetica" w:cs="Helvetica"/>
                                                    <w:color w:val="000000"/>
                                                    <w:sz w:val="23"/>
                                                    <w:szCs w:val="23"/>
                                                  </w:rPr>
                                                  <w:t>.</w:t>
                                                </w:r>
                                              </w:p>
                                            </w:tc>
                                          </w:tr>
                                        </w:tbl>
                                        <w:p w:rsidR="00E37784" w:rsidRDefault="00E37784">
                                          <w:pPr>
                                            <w:jc w:val="center"/>
                                            <w:rPr>
                                              <w:rFonts w:eastAsia="Times New Roman"/>
                                            </w:rPr>
                                          </w:pPr>
                                          <w:r>
                                            <w:rPr>
                                              <w:rFonts w:eastAsia="Times New Roman"/>
                                            </w:rPr>
                                            <w:pict>
                                              <v:rect id="_x0000_i1039" style="width:451.3pt;height:1.5pt" o:hr="t" o:hrstd="t" o:hralign="center" fillcolor="#a0a0a0" stroked="f"/>
                                            </w:pict>
                                          </w:r>
                                        </w:p>
                                        <w:tbl>
                                          <w:tblPr>
                                            <w:tblW w:w="5000" w:type="pct"/>
                                            <w:tblCellMar>
                                              <w:left w:w="0" w:type="dxa"/>
                                              <w:right w:w="0" w:type="dxa"/>
                                            </w:tblCellMar>
                                            <w:tblLook w:val="04A0" w:firstRow="1" w:lastRow="0" w:firstColumn="1" w:lastColumn="0" w:noHBand="0" w:noVBand="1"/>
                                          </w:tblPr>
                                          <w:tblGrid>
                                            <w:gridCol w:w="2730"/>
                                            <w:gridCol w:w="120"/>
                                            <w:gridCol w:w="5714"/>
                                          </w:tblGrid>
                                          <w:tr w:rsidR="00E37784">
                                            <w:tc>
                                              <w:tcPr>
                                                <w:tcW w:w="2730" w:type="dxa"/>
                                                <w:hideMark/>
                                              </w:tcPr>
                                              <w:p w:rsidR="00E37784" w:rsidRDefault="00E37784">
                                                <w:r>
                                                  <w:rPr>
                                                    <w:noProof/>
                                                  </w:rPr>
                                                  <w:lastRenderedPageBreak/>
                                                  <w:drawing>
                                                    <wp:inline distT="0" distB="0" distL="0" distR="0">
                                                      <wp:extent cx="1733550" cy="1733550"/>
                                                      <wp:effectExtent l="0" t="0" r="0" b="0"/>
                                                      <wp:docPr id="9" name="Picture 9" descr="Time to Tal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me to Talk Da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120" w:type="dxa"/>
                                                <w:hideMark/>
                                              </w:tcPr>
                                              <w:p w:rsidR="00E37784" w:rsidRDefault="00E37784"/>
                                            </w:tc>
                                            <w:tc>
                                              <w:tcPr>
                                                <w:tcW w:w="0" w:type="auto"/>
                                                <w:hideMark/>
                                              </w:tcPr>
                                              <w:p w:rsidR="00E37784" w:rsidRDefault="00E37784">
                                                <w:pPr>
                                                  <w:pStyle w:val="Heading2"/>
                                                  <w:spacing w:before="0"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t>Time to Talk Day</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Time to Talk Day is taking place on Thursday (4 February).</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It's the day that we get the nation talking about mental health.</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We know that the more conversations we have, the more myths we can bust and barriers we can break down, helping to end the stigma around mental health.</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This year’s event might look a little different, but at times like this open conversations about mental health are more important than ever.</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Get involved using the #</w:t>
                                                </w:r>
                                                <w:proofErr w:type="spellStart"/>
                                                <w:r>
                                                  <w:rPr>
                                                    <w:rFonts w:ascii="Helvetica" w:hAnsi="Helvetica" w:cs="Helvetica"/>
                                                    <w:color w:val="000000"/>
                                                    <w:sz w:val="23"/>
                                                    <w:szCs w:val="23"/>
                                                  </w:rPr>
                                                  <w:t>TimeToTalk</w:t>
                                                </w:r>
                                                <w:proofErr w:type="spellEnd"/>
                                                <w:r>
                                                  <w:rPr>
                                                    <w:rFonts w:ascii="Helvetica" w:hAnsi="Helvetica" w:cs="Helvetica"/>
                                                    <w:color w:val="000000"/>
                                                    <w:sz w:val="23"/>
                                                    <w:szCs w:val="23"/>
                                                  </w:rPr>
                                                  <w:t xml:space="preserve"> and join in by visiting </w:t>
                                                </w:r>
                                                <w:hyperlink w:tgtFrame="_blank" w:history="1" r:id="rId28">
                                                  <w:r>
                                                    <w:rPr>
                                                      <w:rStyle w:val="Hyperlink"/>
                                                      <w:rFonts w:ascii="Helvetica" w:hAnsi="Helvetica" w:cs="Helvetica"/>
                                                      <w:color w:val="0098E1"/>
                                                      <w:sz w:val="23"/>
                                                      <w:szCs w:val="23"/>
                                                    </w:rPr>
                                                    <w:t>Time to change</w:t>
                                                  </w:r>
                                                </w:hyperlink>
                                                <w:r>
                                                  <w:rPr>
                                                    <w:rFonts w:ascii="Helvetica" w:hAnsi="Helvetica" w:cs="Helvetica"/>
                                                    <w:color w:val="000000"/>
                                                    <w:sz w:val="23"/>
                                                    <w:szCs w:val="23"/>
                                                  </w:rPr>
                                                  <w:t>.</w:t>
                                                </w:r>
                                              </w:p>
                                            </w:tc>
                                          </w:tr>
                                        </w:tbl>
                                        <w:p w:rsidR="00E37784" w:rsidRDefault="00E37784">
                                          <w:pPr>
                                            <w:jc w:val="center"/>
                                            <w:rPr>
                                              <w:rFonts w:eastAsia="Times New Roman"/>
                                            </w:rPr>
                                          </w:pPr>
                                          <w:r>
                                            <w:rPr>
                                              <w:rFonts w:eastAsia="Times New Roman"/>
                                            </w:rPr>
                                            <w:pict>
                                              <v:rect id="_x0000_i1041" style="width:451.3pt;height:1.5pt" o:hr="t" o:hrstd="t" o:hralign="center" fillcolor="#a0a0a0" stroked="f"/>
                                            </w:pict>
                                          </w:r>
                                        </w:p>
                                        <w:p w:rsidR="00E37784" w:rsidRDefault="00E37784">
                                          <w:pPr>
                                            <w:pStyle w:val="Heading2"/>
                                            <w:spacing w:before="199"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t>NHS Childhood Winter Illness Leaflet</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Many children may be experiencing common illnesses like coughs and colds. Some parents and carers aren’t always sure what to do when their child is unwell.   </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That is why the NHS have published a </w:t>
                                          </w:r>
                                          <w:hyperlink w:tgtFrame="_blank" w:tooltip="Herts Valley CCG website" w:history="1" r:id="rId29">
                                            <w:r>
                                              <w:rPr>
                                                <w:rStyle w:val="Hyperlink"/>
                                                <w:rFonts w:ascii="Helvetica" w:hAnsi="Helvetica" w:cs="Helvetica"/>
                                                <w:color w:val="0098E1"/>
                                                <w:sz w:val="23"/>
                                                <w:szCs w:val="23"/>
                                              </w:rPr>
                                              <w:t>new leaflet</w:t>
                                            </w:r>
                                          </w:hyperlink>
                                          <w:r>
                                            <w:rPr>
                                              <w:rFonts w:ascii="Helvetica" w:hAnsi="Helvetica" w:cs="Helvetica"/>
                                              <w:color w:val="000000"/>
                                              <w:sz w:val="23"/>
                                              <w:szCs w:val="23"/>
                                            </w:rPr>
                                            <w:t xml:space="preserve"> to help them spot common winter illnesses and how they can treat their child at home.</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It is also important they know where to go for medical advice when they need it and what to do in an emergency.  The NHS understand this can be a little confusing during the coronavirus pandemic. They would like to reassure parents that </w:t>
                                          </w:r>
                                          <w:r>
                                            <w:rPr>
                                              <w:rStyle w:val="Strong"/>
                                              <w:rFonts w:ascii="Helvetica" w:hAnsi="Helvetica" w:cs="Helvetica"/>
                                              <w:color w:val="000000"/>
                                              <w:sz w:val="23"/>
                                              <w:szCs w:val="23"/>
                                            </w:rPr>
                                            <w:t>the NHS is still providing safe care when they need it</w:t>
                                          </w:r>
                                          <w:r>
                                            <w:rPr>
                                              <w:rFonts w:ascii="Helvetica" w:hAnsi="Helvetica" w:cs="Helvetica"/>
                                              <w:color w:val="000000"/>
                                              <w:sz w:val="23"/>
                                              <w:szCs w:val="23"/>
                                            </w:rPr>
                                            <w:t>.</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It can be found </w:t>
                                          </w:r>
                                          <w:hyperlink w:tgtFrame="_blank" w:tooltip="Herts Valley CCG website" w:history="1" r:id="rId30">
                                            <w:r>
                                              <w:rPr>
                                                <w:rStyle w:val="Hyperlink"/>
                                                <w:rFonts w:ascii="Helvetica" w:hAnsi="Helvetica" w:cs="Helvetica"/>
                                                <w:color w:val="0098E1"/>
                                                <w:sz w:val="23"/>
                                                <w:szCs w:val="23"/>
                                              </w:rPr>
                                              <w:t>here.</w:t>
                                            </w:r>
                                          </w:hyperlink>
                                        </w:p>
                                        <w:p w:rsidR="00E37784" w:rsidRDefault="00E37784">
                                          <w:pPr>
                                            <w:jc w:val="center"/>
                                            <w:rPr>
                                              <w:rFonts w:eastAsia="Times New Roman"/>
                                            </w:rPr>
                                          </w:pPr>
                                          <w:r>
                                            <w:rPr>
                                              <w:rFonts w:eastAsia="Times New Roman"/>
                                            </w:rPr>
                                            <w:pict>
                                              <v:rect id="_x0000_i1042" style="width:451.3pt;height:1.5pt" o:hr="t" o:hrstd="t" o:hralign="center" fillcolor="#a0a0a0" stroked="f"/>
                                            </w:pict>
                                          </w:r>
                                        </w:p>
                                        <w:tbl>
                                          <w:tblPr>
                                            <w:tblW w:w="5000" w:type="pct"/>
                                            <w:tblCellMar>
                                              <w:left w:w="0" w:type="dxa"/>
                                              <w:right w:w="0" w:type="dxa"/>
                                            </w:tblCellMar>
                                            <w:tblLook w:val="04A0" w:firstRow="1" w:lastRow="0" w:firstColumn="1" w:lastColumn="0" w:noHBand="0" w:noVBand="1"/>
                                          </w:tblPr>
                                          <w:tblGrid>
                                            <w:gridCol w:w="2730"/>
                                            <w:gridCol w:w="120"/>
                                            <w:gridCol w:w="5714"/>
                                          </w:tblGrid>
                                          <w:tr w:rsidR="00E37784">
                                            <w:tc>
                                              <w:tcPr>
                                                <w:tcW w:w="2730" w:type="dxa"/>
                                                <w:hideMark/>
                                              </w:tcPr>
                                              <w:p w:rsidR="00E37784" w:rsidRDefault="00E37784">
                                                <w:r>
                                                  <w:rPr>
                                                    <w:noProof/>
                                                  </w:rPr>
                                                  <w:drawing>
                                                    <wp:inline distT="0" distB="0" distL="0" distR="0">
                                                      <wp:extent cx="1733550" cy="1733550"/>
                                                      <wp:effectExtent l="0" t="0" r="0" b="0"/>
                                                      <wp:docPr id="8" name="Picture 8" descr="Every Min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very Mind Matter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120" w:type="dxa"/>
                                                <w:hideMark/>
                                              </w:tcPr>
                                              <w:p w:rsidR="00E37784" w:rsidRDefault="00E37784"/>
                                            </w:tc>
                                            <w:tc>
                                              <w:tcPr>
                                                <w:tcW w:w="0" w:type="auto"/>
                                                <w:hideMark/>
                                              </w:tcPr>
                                              <w:p w:rsidR="00E37784" w:rsidRDefault="00E37784">
                                                <w:pPr>
                                                  <w:pStyle w:val="Heading2"/>
                                                  <w:spacing w:before="0"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t>Every Mind Matters</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Better mental health helps us at work, at home and in the way we feel about ourselves.</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Dealing with stress, feeling low, worrying too much or not sleeping as well? There are</w:t>
                                                </w:r>
                                                <w:r>
                                                  <w:rPr>
                                                    <w:rFonts w:ascii="Helvetica" w:hAnsi="Helvetica" w:cs="Helvetica"/>
                                                    <w:color w:val="000000"/>
                                                    <w:sz w:val="23"/>
                                                    <w:szCs w:val="23"/>
                                                  </w:rPr>
                                                  <w:br/>
                                                  <w:t>simple steps you can take to feel better.</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lastRenderedPageBreak/>
                                                  <w:t xml:space="preserve">Complete the </w:t>
                                                </w:r>
                                                <w:hyperlink w:tgtFrame="_blank" w:history="1" r:id="rId32">
                                                  <w:r>
                                                    <w:rPr>
                                                      <w:rStyle w:val="Hyperlink"/>
                                                      <w:rFonts w:ascii="Helvetica" w:hAnsi="Helvetica" w:cs="Helvetica"/>
                                                      <w:color w:val="0098E1"/>
                                                      <w:sz w:val="23"/>
                                                      <w:szCs w:val="23"/>
                                                    </w:rPr>
                                                    <w:t>Mind Plan quiz</w:t>
                                                  </w:r>
                                                </w:hyperlink>
                                                <w:r>
                                                  <w:rPr>
                                                    <w:rFonts w:ascii="Helvetica" w:hAnsi="Helvetica" w:cs="Helvetica"/>
                                                    <w:color w:val="000000"/>
                                                    <w:sz w:val="23"/>
                                                    <w:szCs w:val="23"/>
                                                  </w:rPr>
                                                  <w:t xml:space="preserve"> to get your</w:t>
                                                </w:r>
                                                <w:r>
                                                  <w:rPr>
                                                    <w:rFonts w:ascii="Helvetica" w:hAnsi="Helvetica" w:cs="Helvetica"/>
                                                    <w:color w:val="000000"/>
                                                    <w:sz w:val="23"/>
                                                    <w:szCs w:val="23"/>
                                                  </w:rPr>
                                                  <w:br/>
                                                  <w:t>personalised and easy to follow NHS action plan. #</w:t>
                                                </w:r>
                                                <w:proofErr w:type="spellStart"/>
                                                <w:r>
                                                  <w:rPr>
                                                    <w:rFonts w:ascii="Helvetica" w:hAnsi="Helvetica" w:cs="Helvetica"/>
                                                    <w:color w:val="000000"/>
                                                    <w:sz w:val="23"/>
                                                    <w:szCs w:val="23"/>
                                                  </w:rPr>
                                                  <w:t>EveryMindMatters</w:t>
                                                </w:r>
                                                <w:proofErr w:type="spellEnd"/>
                                              </w:p>
                                            </w:tc>
                                          </w:tr>
                                        </w:tbl>
                                        <w:p w:rsidR="00E37784" w:rsidRDefault="00E37784">
                                          <w:pPr>
                                            <w:jc w:val="center"/>
                                            <w:rPr>
                                              <w:rFonts w:eastAsia="Times New Roman"/>
                                            </w:rPr>
                                          </w:pPr>
                                          <w:r>
                                            <w:rPr>
                                              <w:rFonts w:eastAsia="Times New Roman"/>
                                            </w:rPr>
                                            <w:lastRenderedPageBreak/>
                                            <w:pict>
                                              <v:rect id="_x0000_i1044" style="width:451.3pt;height:1.5pt" o:hr="t" o:hrstd="t" o:hralign="center" fillcolor="#a0a0a0" stroked="f"/>
                                            </w:pict>
                                          </w:r>
                                        </w:p>
                                        <w:tbl>
                                          <w:tblPr>
                                            <w:tblW w:w="5000" w:type="pct"/>
                                            <w:tblCellMar>
                                              <w:left w:w="0" w:type="dxa"/>
                                              <w:right w:w="0" w:type="dxa"/>
                                            </w:tblCellMar>
                                            <w:tblLook w:val="04A0" w:firstRow="1" w:lastRow="0" w:firstColumn="1" w:lastColumn="0" w:noHBand="0" w:noVBand="1"/>
                                          </w:tblPr>
                                          <w:tblGrid>
                                            <w:gridCol w:w="2730"/>
                                            <w:gridCol w:w="120"/>
                                            <w:gridCol w:w="5714"/>
                                          </w:tblGrid>
                                          <w:tr w:rsidR="00E37784">
                                            <w:tc>
                                              <w:tcPr>
                                                <w:tcW w:w="2730" w:type="dxa"/>
                                                <w:hideMark/>
                                              </w:tcPr>
                                              <w:p w:rsidR="00E37784" w:rsidRDefault="00E37784">
                                                <w:r>
                                                  <w:rPr>
                                                    <w:noProof/>
                                                  </w:rPr>
                                                  <w:drawing>
                                                    <wp:inline distT="0" distB="0" distL="0" distR="0">
                                                      <wp:extent cx="1733550" cy="730250"/>
                                                      <wp:effectExtent l="0" t="0" r="0" b="0"/>
                                                      <wp:docPr id="7" name="Picture 7" descr="Inspire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spire All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3550" cy="730250"/>
                                                              </a:xfrm>
                                                              <a:prstGeom prst="rect">
                                                                <a:avLst/>
                                                              </a:prstGeom>
                                                              <a:noFill/>
                                                              <a:ln>
                                                                <a:noFill/>
                                                              </a:ln>
                                                            </pic:spPr>
                                                          </pic:pic>
                                                        </a:graphicData>
                                                      </a:graphic>
                                                    </wp:inline>
                                                  </w:drawing>
                                                </w:r>
                                              </w:p>
                                            </w:tc>
                                            <w:tc>
                                              <w:tcPr>
                                                <w:tcW w:w="120" w:type="dxa"/>
                                                <w:hideMark/>
                                              </w:tcPr>
                                              <w:p w:rsidR="00E37784" w:rsidRDefault="00E37784"/>
                                            </w:tc>
                                            <w:tc>
                                              <w:tcPr>
                                                <w:tcW w:w="0" w:type="auto"/>
                                                <w:hideMark/>
                                              </w:tcPr>
                                              <w:p w:rsidR="00E37784" w:rsidRDefault="00E37784">
                                                <w:pPr>
                                                  <w:pStyle w:val="Heading2"/>
                                                  <w:spacing w:before="0" w:beforeAutospacing="0" w:after="270" w:afterAutospacing="0"/>
                                                  <w:rPr>
                                                    <w:rFonts w:ascii="Helvetica" w:hAnsi="Helvetica" w:eastAsia="Times New Roman" w:cs="Helvetica"/>
                                                    <w:color w:val="0098E1"/>
                                                    <w:sz w:val="33"/>
                                                    <w:szCs w:val="33"/>
                                                  </w:rPr>
                                                </w:pPr>
                                                <w:proofErr w:type="spellStart"/>
                                                <w:r>
                                                  <w:rPr>
                                                    <w:rFonts w:ascii="Helvetica" w:hAnsi="Helvetica" w:eastAsia="Times New Roman" w:cs="Helvetica"/>
                                                    <w:color w:val="0098E1"/>
                                                    <w:sz w:val="33"/>
                                                    <w:szCs w:val="33"/>
                                                  </w:rPr>
                                                  <w:t>InspireAll</w:t>
                                                </w:r>
                                                <w:proofErr w:type="spellEnd"/>
                                                <w:r>
                                                  <w:rPr>
                                                    <w:rFonts w:ascii="Helvetica" w:hAnsi="Helvetica" w:eastAsia="Times New Roman" w:cs="Helvetica"/>
                                                    <w:color w:val="0098E1"/>
                                                    <w:sz w:val="33"/>
                                                    <w:szCs w:val="33"/>
                                                  </w:rPr>
                                                  <w:t xml:space="preserve"> update</w:t>
                                                </w:r>
                                              </w:p>
                                              <w:p w:rsidR="00E37784" w:rsidRDefault="00E37784">
                                                <w:pPr>
                                                  <w:pStyle w:val="NormalWeb"/>
                                                  <w:spacing w:before="0" w:beforeAutospacing="0" w:after="225" w:afterAutospacing="0"/>
                                                  <w:rPr>
                                                    <w:rFonts w:ascii="Helvetica" w:hAnsi="Helvetica" w:cs="Helvetica"/>
                                                    <w:color w:val="000000"/>
                                                    <w:sz w:val="23"/>
                                                    <w:szCs w:val="23"/>
                                                  </w:rPr>
                                                </w:pPr>
                                                <w:proofErr w:type="spellStart"/>
                                                <w:r>
                                                  <w:rPr>
                                                    <w:rFonts w:ascii="Helvetica" w:hAnsi="Helvetica" w:cs="Helvetica"/>
                                                    <w:color w:val="000000"/>
                                                    <w:sz w:val="23"/>
                                                    <w:szCs w:val="23"/>
                                                  </w:rPr>
                                                  <w:t>InspireAll's</w:t>
                                                </w:r>
                                                <w:proofErr w:type="spellEnd"/>
                                                <w:r>
                                                  <w:rPr>
                                                    <w:rFonts w:ascii="Helvetica" w:hAnsi="Helvetica" w:cs="Helvetica"/>
                                                    <w:color w:val="000000"/>
                                                    <w:sz w:val="23"/>
                                                    <w:szCs w:val="23"/>
                                                  </w:rPr>
                                                  <w:t xml:space="preserve"> leisure centres are closed to the public, however you can still access some activities through their new fitness app and digital platform.</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The NEW </w:t>
                                                </w:r>
                                                <w:proofErr w:type="spellStart"/>
                                                <w:r>
                                                  <w:rPr>
                                                    <w:rFonts w:ascii="Helvetica" w:hAnsi="Helvetica" w:cs="Helvetica"/>
                                                    <w:color w:val="000000"/>
                                                    <w:sz w:val="23"/>
                                                    <w:szCs w:val="23"/>
                                                  </w:rPr>
                                                  <w:t>InspireAll</w:t>
                                                </w:r>
                                                <w:proofErr w:type="spellEnd"/>
                                                <w:r>
                                                  <w:rPr>
                                                    <w:rFonts w:ascii="Helvetica" w:hAnsi="Helvetica" w:cs="Helvetica"/>
                                                    <w:color w:val="000000"/>
                                                    <w:sz w:val="23"/>
                                                    <w:szCs w:val="23"/>
                                                  </w:rPr>
                                                  <w:t xml:space="preserve"> App now includes a digital membership using the </w:t>
                                                </w:r>
                                                <w:proofErr w:type="spellStart"/>
                                                <w:r>
                                                  <w:rPr>
                                                    <w:rFonts w:ascii="Helvetica" w:hAnsi="Helvetica" w:cs="Helvetica"/>
                                                    <w:color w:val="000000"/>
                                                    <w:sz w:val="23"/>
                                                    <w:szCs w:val="23"/>
                                                  </w:rPr>
                                                  <w:t>Mywellness</w:t>
                                                </w:r>
                                                <w:proofErr w:type="spellEnd"/>
                                                <w:r>
                                                  <w:rPr>
                                                    <w:rFonts w:ascii="Helvetica" w:hAnsi="Helvetica" w:cs="Helvetica"/>
                                                    <w:color w:val="000000"/>
                                                    <w:sz w:val="23"/>
                                                    <w:szCs w:val="23"/>
                                                  </w:rPr>
                                                  <w:t xml:space="preserve"> platform. With over 100 on-demand classes, live-streamed classes, daily workouts, and outdoor activity tracking, it’s a great way to keep connected and keep active at home. Please also keep an eye on </w:t>
                                                </w:r>
                                                <w:proofErr w:type="spellStart"/>
                                                <w:r>
                                                  <w:rPr>
                                                    <w:rFonts w:ascii="Helvetica" w:hAnsi="Helvetica" w:cs="Helvetica"/>
                                                    <w:color w:val="000000"/>
                                                    <w:sz w:val="23"/>
                                                    <w:szCs w:val="23"/>
                                                  </w:rPr>
                                                  <w:t>InspireAll’s</w:t>
                                                </w:r>
                                                <w:proofErr w:type="spellEnd"/>
                                                <w:r>
                                                  <w:rPr>
                                                    <w:rFonts w:ascii="Helvetica" w:hAnsi="Helvetica" w:cs="Helvetica"/>
                                                    <w:color w:val="000000"/>
                                                    <w:sz w:val="23"/>
                                                    <w:szCs w:val="23"/>
                                                  </w:rPr>
                                                  <w:t xml:space="preserve"> website </w:t>
                                                </w:r>
                                                <w:hyperlink w:history="1" r:id="rId34">
                                                  <w:r>
                                                    <w:rPr>
                                                      <w:rStyle w:val="Hyperlink"/>
                                                      <w:rFonts w:ascii="Helvetica" w:hAnsi="Helvetica" w:cs="Helvetica"/>
                                                      <w:color w:val="0098E1"/>
                                                      <w:sz w:val="23"/>
                                                      <w:szCs w:val="23"/>
                                                    </w:rPr>
                                                    <w:t>www.inspireall.com</w:t>
                                                  </w:r>
                                                </w:hyperlink>
                                                <w:r>
                                                  <w:rPr>
                                                    <w:rFonts w:ascii="Helvetica" w:hAnsi="Helvetica" w:cs="Helvetica"/>
                                                    <w:color w:val="000000"/>
                                                    <w:sz w:val="23"/>
                                                    <w:szCs w:val="23"/>
                                                  </w:rPr>
                                                  <w:t xml:space="preserve"> and The Venue’s, Bushey Grove’s and </w:t>
                                                </w:r>
                                                <w:proofErr w:type="spellStart"/>
                                                <w:r>
                                                  <w:rPr>
                                                    <w:rFonts w:ascii="Helvetica" w:hAnsi="Helvetica" w:cs="Helvetica"/>
                                                    <w:color w:val="000000"/>
                                                    <w:sz w:val="23"/>
                                                    <w:szCs w:val="23"/>
                                                  </w:rPr>
                                                  <w:t>Furzefield’s</w:t>
                                                </w:r>
                                                <w:proofErr w:type="spellEnd"/>
                                                <w:r>
                                                  <w:rPr>
                                                    <w:rFonts w:ascii="Helvetica" w:hAnsi="Helvetica" w:cs="Helvetica"/>
                                                    <w:color w:val="000000"/>
                                                    <w:sz w:val="23"/>
                                                    <w:szCs w:val="23"/>
                                                  </w:rPr>
                                                  <w:t xml:space="preserve"> Facebook and Instagram pages for news and updates about the borough’s leisure centres and services on offer.</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In the meantime, you can download the new </w:t>
                                                </w:r>
                                                <w:proofErr w:type="spellStart"/>
                                                <w:r>
                                                  <w:rPr>
                                                    <w:rFonts w:ascii="Helvetica" w:hAnsi="Helvetica" w:cs="Helvetica"/>
                                                    <w:color w:val="000000"/>
                                                    <w:sz w:val="23"/>
                                                    <w:szCs w:val="23"/>
                                                  </w:rPr>
                                                  <w:t>InspireAll</w:t>
                                                </w:r>
                                                <w:proofErr w:type="spellEnd"/>
                                                <w:r>
                                                  <w:rPr>
                                                    <w:rFonts w:ascii="Helvetica" w:hAnsi="Helvetica" w:cs="Helvetica"/>
                                                    <w:color w:val="000000"/>
                                                    <w:sz w:val="23"/>
                                                    <w:szCs w:val="23"/>
                                                  </w:rPr>
                                                  <w:t xml:space="preserve"> app via the App Store or Google Play to serve as your workout buddy during the current restrictions.</w:t>
                                                </w:r>
                                              </w:p>
                                              <w:p w:rsidR="00E37784" w:rsidRDefault="00E37784">
                                                <w:pPr>
                                                  <w:pStyle w:val="NormalWeb"/>
                                                  <w:spacing w:before="0" w:beforeAutospacing="0" w:after="225" w:afterAutospacing="0"/>
                                                  <w:rPr>
                                                    <w:rFonts w:ascii="Helvetica" w:hAnsi="Helvetica" w:cs="Helvetica"/>
                                                    <w:color w:val="000000"/>
                                                    <w:sz w:val="23"/>
                                                    <w:szCs w:val="23"/>
                                                  </w:rPr>
                                                </w:pPr>
                                                <w:proofErr w:type="spellStart"/>
                                                <w:r>
                                                  <w:rPr>
                                                    <w:rStyle w:val="Emphasis"/>
                                                    <w:rFonts w:ascii="Helvetica" w:hAnsi="Helvetica" w:cs="Helvetica"/>
                                                    <w:color w:val="000000"/>
                                                    <w:sz w:val="23"/>
                                                    <w:szCs w:val="23"/>
                                                  </w:rPr>
                                                  <w:t>InspireAll</w:t>
                                                </w:r>
                                                <w:proofErr w:type="spellEnd"/>
                                                <w:r>
                                                  <w:rPr>
                                                    <w:rStyle w:val="Emphasis"/>
                                                    <w:rFonts w:ascii="Helvetica" w:hAnsi="Helvetica" w:cs="Helvetica"/>
                                                    <w:color w:val="000000"/>
                                                    <w:sz w:val="23"/>
                                                    <w:szCs w:val="23"/>
                                                  </w:rPr>
                                                  <w:t xml:space="preserve"> would like to thank all of their customers for their continued support.</w:t>
                                                </w:r>
                                              </w:p>
                                            </w:tc>
                                          </w:tr>
                                        </w:tbl>
                                        <w:p w:rsidR="00E37784" w:rsidRDefault="00E37784">
                                          <w:pPr>
                                            <w:jc w:val="center"/>
                                            <w:rPr>
                                              <w:rFonts w:eastAsia="Times New Roman"/>
                                            </w:rPr>
                                          </w:pPr>
                                          <w:r>
                                            <w:rPr>
                                              <w:rFonts w:eastAsia="Times New Roman"/>
                                            </w:rPr>
                                            <w:pict>
                                              <v:rect id="_x0000_i1046" style="width:451.3pt;height:1.5pt" o:hr="t" o:hrstd="t" o:hralign="center" fillcolor="#a0a0a0" stroked="f"/>
                                            </w:pict>
                                          </w:r>
                                        </w:p>
                                        <w:tbl>
                                          <w:tblPr>
                                            <w:tblW w:w="5000" w:type="pct"/>
                                            <w:tblCellMar>
                                              <w:left w:w="0" w:type="dxa"/>
                                              <w:right w:w="0" w:type="dxa"/>
                                            </w:tblCellMar>
                                            <w:tblLook w:val="04A0" w:firstRow="1" w:lastRow="0" w:firstColumn="1" w:lastColumn="0" w:noHBand="0" w:noVBand="1"/>
                                          </w:tblPr>
                                          <w:tblGrid>
                                            <w:gridCol w:w="2730"/>
                                            <w:gridCol w:w="120"/>
                                            <w:gridCol w:w="5714"/>
                                          </w:tblGrid>
                                          <w:tr w:rsidR="00E37784">
                                            <w:tc>
                                              <w:tcPr>
                                                <w:tcW w:w="2730" w:type="dxa"/>
                                                <w:hideMark/>
                                              </w:tcPr>
                                              <w:p w:rsidR="00E37784" w:rsidRDefault="00E37784">
                                                <w:r>
                                                  <w:rPr>
                                                    <w:noProof/>
                                                  </w:rPr>
                                                  <w:drawing>
                                                    <wp:inline distT="0" distB="0" distL="0" distR="0">
                                                      <wp:extent cx="1733550" cy="768350"/>
                                                      <wp:effectExtent l="0" t="0" r="0" b="0"/>
                                                      <wp:docPr id="6" name="Picture 6" descr="Covid-19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vid-19 Post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33550" cy="768350"/>
                                                              </a:xfrm>
                                                              <a:prstGeom prst="rect">
                                                                <a:avLst/>
                                                              </a:prstGeom>
                                                              <a:noFill/>
                                                              <a:ln>
                                                                <a:noFill/>
                                                              </a:ln>
                                                            </pic:spPr>
                                                          </pic:pic>
                                                        </a:graphicData>
                                                      </a:graphic>
                                                    </wp:inline>
                                                  </w:drawing>
                                                </w:r>
                                              </w:p>
                                            </w:tc>
                                            <w:tc>
                                              <w:tcPr>
                                                <w:tcW w:w="120" w:type="dxa"/>
                                                <w:hideMark/>
                                              </w:tcPr>
                                              <w:p w:rsidR="00E37784" w:rsidRDefault="00E37784"/>
                                            </w:tc>
                                            <w:tc>
                                              <w:tcPr>
                                                <w:tcW w:w="0" w:type="auto"/>
                                                <w:hideMark/>
                                              </w:tcPr>
                                              <w:p w:rsidR="00E37784" w:rsidRDefault="00E37784">
                                                <w:pPr>
                                                  <w:pStyle w:val="Heading2"/>
                                                  <w:spacing w:before="0" w:beforeAutospacing="0" w:after="270" w:afterAutospacing="0"/>
                                                  <w:rPr>
                                                    <w:rFonts w:ascii="Helvetica" w:hAnsi="Helvetica" w:eastAsia="Times New Roman" w:cs="Helvetica"/>
                                                    <w:color w:val="0098E1"/>
                                                    <w:sz w:val="33"/>
                                                    <w:szCs w:val="33"/>
                                                  </w:rPr>
                                                </w:pPr>
                                                <w:r>
                                                  <w:rPr>
                                                    <w:rFonts w:ascii="Helvetica" w:hAnsi="Helvetica" w:eastAsia="Times New Roman" w:cs="Helvetica"/>
                                                    <w:color w:val="0098E1"/>
                                                    <w:sz w:val="33"/>
                                                    <w:szCs w:val="33"/>
                                                  </w:rPr>
                                                  <w:t>Concerned about coronavirus?</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Our partners at Herts Valley CCG and North and East Herts CCG have published a useful webpage for anyone concerned about Covid-19.</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Two Hertfordshire GPs - Dr </w:t>
                                                </w:r>
                                                <w:proofErr w:type="spellStart"/>
                                                <w:r>
                                                  <w:rPr>
                                                    <w:rFonts w:ascii="Helvetica" w:hAnsi="Helvetica" w:cs="Helvetica"/>
                                                    <w:color w:val="000000"/>
                                                    <w:sz w:val="23"/>
                                                    <w:szCs w:val="23"/>
                                                  </w:rPr>
                                                  <w:t>Prag</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Moodley</w:t>
                                                </w:r>
                                                <w:proofErr w:type="spellEnd"/>
                                                <w:r>
                                                  <w:rPr>
                                                    <w:rFonts w:ascii="Helvetica" w:hAnsi="Helvetica" w:cs="Helvetica"/>
                                                    <w:color w:val="000000"/>
                                                    <w:sz w:val="23"/>
                                                    <w:szCs w:val="23"/>
                                                  </w:rPr>
                                                  <w:t xml:space="preserve"> and Dr Nicolas Small - have teamed up to provide answers for some common dilemmas facing people in the current pandemic.</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Among the subjects tackled in their Q&amp;A page are:</w:t>
                                                </w:r>
                                              </w:p>
                                              <w:p w:rsidR="00E37784" w:rsidP="005A53A6" w:rsidRDefault="00E37784">
                                                <w:pPr>
                                                  <w:numPr>
                                                    <w:ilvl w:val="0"/>
                                                    <w:numId w:val="1"/>
                                                  </w:numPr>
                                                  <w:spacing w:before="100" w:beforeAutospacing="1" w:after="225"/>
                                                  <w:rPr>
                                                    <w:rFonts w:ascii="Helvetica" w:hAnsi="Helvetica" w:eastAsia="Times New Roman" w:cs="Helvetica"/>
                                                    <w:color w:val="000000"/>
                                                    <w:sz w:val="23"/>
                                                    <w:szCs w:val="23"/>
                                                  </w:rPr>
                                                </w:pPr>
                                                <w:r>
                                                  <w:rPr>
                                                    <w:rFonts w:ascii="Helvetica" w:hAnsi="Helvetica" w:eastAsia="Times New Roman" w:cs="Helvetica"/>
                                                    <w:color w:val="000000"/>
                                                    <w:sz w:val="23"/>
                                                    <w:szCs w:val="23"/>
                                                  </w:rPr>
                                                  <w:t>how to tell the difference between the symptoms of a cold and Covid-19;</w:t>
                                                </w:r>
                                              </w:p>
                                              <w:p w:rsidR="00E37784" w:rsidP="005A53A6" w:rsidRDefault="00E37784">
                                                <w:pPr>
                                                  <w:numPr>
                                                    <w:ilvl w:val="0"/>
                                                    <w:numId w:val="1"/>
                                                  </w:numPr>
                                                  <w:spacing w:before="100" w:beforeAutospacing="1" w:after="225"/>
                                                  <w:rPr>
                                                    <w:rFonts w:ascii="Helvetica" w:hAnsi="Helvetica" w:eastAsia="Times New Roman" w:cs="Helvetica"/>
                                                    <w:color w:val="000000"/>
                                                    <w:sz w:val="23"/>
                                                    <w:szCs w:val="23"/>
                                                  </w:rPr>
                                                </w:pPr>
                                                <w:r>
                                                  <w:rPr>
                                                    <w:rFonts w:ascii="Helvetica" w:hAnsi="Helvetica" w:eastAsia="Times New Roman" w:cs="Helvetica"/>
                                                    <w:color w:val="000000"/>
                                                    <w:sz w:val="23"/>
                                                    <w:szCs w:val="23"/>
                                                  </w:rPr>
                                                  <w:t>what to do if you can't get a test;</w:t>
                                                </w:r>
                                              </w:p>
                                              <w:p w:rsidR="00E37784" w:rsidP="005A53A6" w:rsidRDefault="00E37784">
                                                <w:pPr>
                                                  <w:numPr>
                                                    <w:ilvl w:val="0"/>
                                                    <w:numId w:val="1"/>
                                                  </w:numPr>
                                                  <w:spacing w:before="100" w:beforeAutospacing="1" w:after="225"/>
                                                  <w:rPr>
                                                    <w:rFonts w:ascii="Helvetica" w:hAnsi="Helvetica" w:eastAsia="Times New Roman" w:cs="Helvetica"/>
                                                    <w:color w:val="000000"/>
                                                    <w:sz w:val="23"/>
                                                    <w:szCs w:val="23"/>
                                                  </w:rPr>
                                                </w:pPr>
                                                <w:proofErr w:type="gramStart"/>
                                                <w:r>
                                                  <w:rPr>
                                                    <w:rFonts w:ascii="Helvetica" w:hAnsi="Helvetica" w:eastAsia="Times New Roman" w:cs="Helvetica"/>
                                                    <w:color w:val="000000"/>
                                                    <w:sz w:val="23"/>
                                                    <w:szCs w:val="23"/>
                                                  </w:rPr>
                                                  <w:lastRenderedPageBreak/>
                                                  <w:t>what</w:t>
                                                </w:r>
                                                <w:proofErr w:type="gramEnd"/>
                                                <w:r>
                                                  <w:rPr>
                                                    <w:rFonts w:ascii="Helvetica" w:hAnsi="Helvetica" w:eastAsia="Times New Roman" w:cs="Helvetica"/>
                                                    <w:color w:val="000000"/>
                                                    <w:sz w:val="23"/>
                                                    <w:szCs w:val="23"/>
                                                  </w:rPr>
                                                  <w:t xml:space="preserve"> support or help is available if you have symptoms and need to self-isolate.</w:t>
                                                </w:r>
                                              </w:p>
                                              <w:p w:rsidR="00E37784" w:rsidRDefault="00E37784">
                                                <w:pPr>
                                                  <w:pStyle w:val="NormalWeb"/>
                                                  <w:spacing w:before="0" w:beforeAutospacing="0" w:after="225" w:afterAutospacing="0"/>
                                                  <w:rPr>
                                                    <w:rFonts w:ascii="Helvetica" w:hAnsi="Helvetica" w:cs="Helvetica"/>
                                                    <w:color w:val="000000"/>
                                                    <w:sz w:val="23"/>
                                                    <w:szCs w:val="23"/>
                                                  </w:rPr>
                                                </w:pPr>
                                                <w:r>
                                                  <w:rPr>
                                                    <w:rFonts w:ascii="Helvetica" w:hAnsi="Helvetica" w:cs="Helvetica"/>
                                                    <w:color w:val="000000"/>
                                                    <w:sz w:val="23"/>
                                                    <w:szCs w:val="23"/>
                                                  </w:rPr>
                                                  <w:t xml:space="preserve">To read the full Q&amp;A go to the </w:t>
                                                </w:r>
                                                <w:hyperlink w:tgtFrame="_blank" w:tooltip="Healthier Future website" w:history="1" r:id="rId36">
                                                  <w:r>
                                                    <w:rPr>
                                                      <w:rStyle w:val="Hyperlink"/>
                                                      <w:rFonts w:ascii="Helvetica" w:hAnsi="Helvetica" w:cs="Helvetica"/>
                                                      <w:color w:val="0098E1"/>
                                                      <w:sz w:val="23"/>
                                                      <w:szCs w:val="23"/>
                                                    </w:rPr>
                                                    <w:t>Healthier Future website</w:t>
                                                  </w:r>
                                                </w:hyperlink>
                                                <w:r>
                                                  <w:rPr>
                                                    <w:rFonts w:ascii="Helvetica" w:hAnsi="Helvetica" w:cs="Helvetica"/>
                                                    <w:color w:val="000000"/>
                                                    <w:sz w:val="23"/>
                                                    <w:szCs w:val="23"/>
                                                  </w:rPr>
                                                  <w:t xml:space="preserve"> or the </w:t>
                                                </w:r>
                                                <w:hyperlink w:tgtFrame="_blank" w:tooltip="Herts Valley CCG website" w:history="1" r:id="rId37">
                                                  <w:r>
                                                    <w:rPr>
                                                      <w:rStyle w:val="Hyperlink"/>
                                                      <w:rFonts w:ascii="Helvetica" w:hAnsi="Helvetica" w:cs="Helvetica"/>
                                                      <w:color w:val="0098E1"/>
                                                      <w:sz w:val="23"/>
                                                      <w:szCs w:val="23"/>
                                                    </w:rPr>
                                                    <w:t>Herts Valley CCG</w:t>
                                                  </w:r>
                                                </w:hyperlink>
                                                <w:r>
                                                  <w:rPr>
                                                    <w:rFonts w:ascii="Helvetica" w:hAnsi="Helvetica" w:cs="Helvetica"/>
                                                    <w:color w:val="000000"/>
                                                    <w:sz w:val="23"/>
                                                    <w:szCs w:val="23"/>
                                                  </w:rPr>
                                                  <w:t> website.</w:t>
                                                </w:r>
                                              </w:p>
                                            </w:tc>
                                          </w:tr>
                                        </w:tbl>
                                        <w:p w:rsidR="00E37784" w:rsidRDefault="00E37784">
                                          <w:pPr>
                                            <w:jc w:val="center"/>
                                            <w:rPr>
                                              <w:rFonts w:eastAsia="Times New Roman"/>
                                            </w:rPr>
                                          </w:pPr>
                                          <w:r>
                                            <w:rPr>
                                              <w:rFonts w:eastAsia="Times New Roman"/>
                                            </w:rPr>
                                            <w:lastRenderedPageBreak/>
                                            <w:pict>
                                              <v:rect id="_x0000_i1048" style="width:451.3pt;height:1.5pt" o:hr="t" o:hrstd="t" o:hralign="center" fillcolor="#a0a0a0" stroked="f"/>
                                            </w:pict>
                                          </w:r>
                                        </w:p>
                                      </w:tc>
                                    </w:tr>
                                  </w:tbl>
                                  <w:p w:rsidR="00E37784" w:rsidRDefault="00E37784">
                                    <w:pPr>
                                      <w:jc w:val="center"/>
                                      <w:rPr>
                                        <w:rFonts w:eastAsia="Times New Roman"/>
                                        <w:sz w:val="20"/>
                                        <w:szCs w:val="20"/>
                                      </w:rPr>
                                    </w:pPr>
                                  </w:p>
                                </w:tc>
                              </w:tr>
                            </w:tbl>
                            <w:p w:rsidR="00E37784" w:rsidRDefault="00E37784">
                              <w:pPr>
                                <w:jc w:val="center"/>
                                <w:rPr>
                                  <w:rFonts w:eastAsia="Times New Roman"/>
                                  <w:sz w:val="20"/>
                                  <w:szCs w:val="20"/>
                                </w:rPr>
                              </w:pPr>
                            </w:p>
                          </w:tc>
                        </w:tr>
                      </w:tbl>
                      <w:p w:rsidR="00E37784" w:rsidRDefault="00E37784">
                        <w:pPr>
                          <w:jc w:val="center"/>
                          <w:rPr>
                            <w:rFonts w:eastAsia="Times New Roman"/>
                            <w:sz w:val="20"/>
                            <w:szCs w:val="20"/>
                          </w:rPr>
                        </w:pPr>
                      </w:p>
                    </w:tc>
                  </w:tr>
                </w:tbl>
                <w:p w:rsidR="00E37784" w:rsidRDefault="00E37784">
                  <w:pPr>
                    <w:jc w:val="center"/>
                  </w:pPr>
                </w:p>
              </w:tc>
              <w:tc>
                <w:tcPr>
                  <w:tcW w:w="0" w:type="auto"/>
                  <w:tcMar>
                    <w:top w:w="300" w:type="dxa"/>
                    <w:left w:w="0" w:type="dxa"/>
                    <w:bottom w:w="300" w:type="dxa"/>
                    <w:right w:w="0" w:type="dxa"/>
                  </w:tcMar>
                  <w:vAlign w:val="center"/>
                  <w:hideMark/>
                </w:tcPr>
                <w:p w:rsidR="00E37784" w:rsidRDefault="00E37784"/>
              </w:tc>
            </w:tr>
          </w:tbl>
          <w:p w:rsidR="00E37784" w:rsidRDefault="00E37784">
            <w:pPr>
              <w:jc w:val="center"/>
              <w:rPr>
                <w:rFonts w:eastAsia="Times New Roman"/>
                <w:sz w:val="20"/>
                <w:szCs w:val="20"/>
              </w:rPr>
            </w:pPr>
          </w:p>
        </w:tc>
      </w:tr>
    </w:tbl>
    <w:p w:rsidR="00E37784" w:rsidP="00E37784" w:rsidRDefault="00E37784">
      <w:pPr>
        <w:pStyle w:val="NormalWeb"/>
        <w:rPr>
          <w:lang w:val="en"/>
        </w:rPr>
      </w:pPr>
      <w:r>
        <w:rPr>
          <w:lang w:val="en"/>
        </w:rPr>
        <w:lastRenderedPageBreak/>
        <w:t> </w:t>
      </w:r>
    </w:p>
    <w:tbl>
      <w:tblPr>
        <w:tblpPr w:leftFromText="30" w:rightFromText="30" w:vertAnchor="text"/>
        <w:tblW w:w="10500" w:type="dxa"/>
        <w:tblCellMar>
          <w:left w:w="0" w:type="dxa"/>
          <w:right w:w="0" w:type="dxa"/>
        </w:tblCellMar>
        <w:tblLook w:val="04A0" w:firstRow="1" w:lastRow="0" w:firstColumn="1" w:lastColumn="0" w:noHBand="0" w:noVBand="1"/>
      </w:tblPr>
      <w:tblGrid>
        <w:gridCol w:w="10500"/>
      </w:tblGrid>
      <w:tr w:rsidR="00E37784" w:rsidTr="00E37784">
        <w:tc>
          <w:tcPr>
            <w:tcW w:w="1545" w:type="dxa"/>
            <w:hideMark/>
          </w:tcPr>
          <w:p w:rsidR="00E37784" w:rsidRDefault="00E37784">
            <w:r>
              <w:rPr>
                <w:noProof/>
                <w:color w:val="0000FF"/>
              </w:rPr>
              <w:drawing>
                <wp:inline distT="0" distB="0" distL="0" distR="0">
                  <wp:extent cx="819150" cy="742950"/>
                  <wp:effectExtent l="0" t="0" r="0" b="0"/>
                  <wp:docPr id="5" name="Picture 5" descr="https://admin.govdelivery.com/attachments/fancy_images/UKHBC/2014/10/372331/h-logo-4-colour_original.png">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dmin.govdelivery.com/attachments/fancy_images/UKHBC/2014/10/372331/h-logo-4-colour_original.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19150" cy="742950"/>
                          </a:xfrm>
                          <a:prstGeom prst="rect">
                            <a:avLst/>
                          </a:prstGeom>
                          <a:noFill/>
                          <a:ln>
                            <a:noFill/>
                          </a:ln>
                        </pic:spPr>
                      </pic:pic>
                    </a:graphicData>
                  </a:graphic>
                </wp:inline>
              </w:drawing>
            </w:r>
            <w:r>
              <w:t>   </w:t>
            </w:r>
            <w:r>
              <w:rPr>
                <w:noProof/>
                <w:color w:val="0000FF"/>
              </w:rPr>
              <w:drawing>
                <wp:inline distT="0" distB="0" distL="0" distR="0">
                  <wp:extent cx="304800" cy="304800"/>
                  <wp:effectExtent l="0" t="0" r="0" b="0"/>
                  <wp:docPr id="4" name="Picture 4" descr="https://admin.govdelivery.com/attachments/fancy_images/UKHBC/2014/10/372318/facebook-32_original.png">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dmin.govdelivery.com/attachments/fancy_images/UKHBC/2014/10/372318/facebook-32_original.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extent cx="304800" cy="304800"/>
                  <wp:effectExtent l="0" t="0" r="0" b="0"/>
                  <wp:docPr id="3" name="Picture 3" descr="https://admin.govdelivery.com/attachments/fancy_images/UKHBC/2015/03/456990/twitter-icon-32_original.png">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dmin.govdelivery.com/attachments/fancy_images/UKHBC/2015/03/456990/twitter-icon-32_original.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extent cx="304800" cy="304800"/>
                  <wp:effectExtent l="0" t="0" r="0" b="0"/>
                  <wp:docPr id="2" name="Picture 2" descr="https://admin.govdelivery.com/attachments/fancy_images/UKHBC/2015/03/456985/youtube-icon-32_original.pn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dmin.govdelivery.com/attachments/fancy_images/UKHBC/2015/03/456985/youtube-icon-32_original.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w:tgtFrame="_blank" w:history="1" r:id="rId46">
              <w:r>
                <w:rPr>
                  <w:color w:val="0000FF"/>
                  <w:u w:val="single"/>
                </w:rPr>
                <w:br/>
              </w:r>
              <w:r>
                <w:rPr>
                  <w:color w:val="0000FF"/>
                  <w:u w:val="single"/>
                </w:rPr>
                <w:br/>
              </w:r>
            </w:hyperlink>
          </w:p>
          <w:p w:rsidR="00E37784" w:rsidRDefault="00E37784">
            <w:pPr>
              <w:pStyle w:val="NormalWeb"/>
            </w:pPr>
            <w:r>
              <w:t>SUBSCRIBER SERVICES:</w:t>
            </w:r>
          </w:p>
          <w:p w:rsidR="00E37784" w:rsidRDefault="00E37784">
            <w:pPr>
              <w:pStyle w:val="NormalWeb"/>
            </w:pPr>
            <w:hyperlink w:tgtFrame="_blank" w:history="1" r:id="rId47">
              <w:r>
                <w:rPr>
                  <w:rStyle w:val="Hyperlink"/>
                </w:rPr>
                <w:t>Manage Preferences</w:t>
              </w:r>
            </w:hyperlink>
            <w:r>
              <w:t>  |  </w:t>
            </w:r>
            <w:hyperlink w:tgtFrame="_blank" w:history="1" r:id="rId48">
              <w:r>
                <w:rPr>
                  <w:rStyle w:val="Hyperlink"/>
                </w:rPr>
                <w:t>Unsubscribe</w:t>
              </w:r>
            </w:hyperlink>
            <w:r>
              <w:t>  |  </w:t>
            </w:r>
            <w:hyperlink w:tgtFrame="_blank" w:tooltip="Get help with your subscription." w:history="1" r:id="rId49">
              <w:r>
                <w:rPr>
                  <w:rStyle w:val="Hyperlink"/>
                </w:rPr>
                <w:t>Help</w:t>
              </w:r>
            </w:hyperlink>
            <w:r>
              <w:t>  |  </w:t>
            </w:r>
            <w:hyperlink w:tgtFrame="_blank" w:history="1" r:id="rId50">
              <w:r>
                <w:rPr>
                  <w:rStyle w:val="Hyperlink"/>
                </w:rPr>
                <w:t>Contact us</w:t>
              </w:r>
            </w:hyperlink>
            <w:r>
              <w:t> </w:t>
            </w:r>
          </w:p>
        </w:tc>
      </w:tr>
    </w:tbl>
    <w:p w:rsidR="00E37784" w:rsidP="00E37784" w:rsidRDefault="00E37784">
      <w:pPr>
        <w:jc w:val="center"/>
        <w:rPr>
          <w:rFonts w:eastAsia="Times New Roman"/>
          <w:lang w:val="en"/>
        </w:rPr>
      </w:pPr>
      <w:r>
        <w:rPr>
          <w:rFonts w:eastAsia="Times New Roman"/>
          <w:lang w:val="en"/>
        </w:rPr>
        <w:pict>
          <v:rect id="_x0000_i1053" style="width:451.3pt;height:1.5pt" o:hr="t" o:hrstd="t" o:hralign="center" fillcolor="#a0a0a0" stroked="f"/>
        </w:pict>
      </w:r>
    </w:p>
    <w:tbl>
      <w:tblPr>
        <w:tblW w:w="5000" w:type="pct"/>
        <w:tblCellMar>
          <w:left w:w="0" w:type="dxa"/>
          <w:right w:w="0" w:type="dxa"/>
        </w:tblCellMar>
        <w:tblLook w:val="04A0" w:firstRow="1" w:lastRow="0" w:firstColumn="1" w:lastColumn="0" w:noHBand="0" w:noVBand="1"/>
      </w:tblPr>
      <w:tblGrid>
        <w:gridCol w:w="7306"/>
        <w:gridCol w:w="1720"/>
      </w:tblGrid>
      <w:tr w:rsidR="00E37784" w:rsidTr="00E37784">
        <w:tc>
          <w:tcPr>
            <w:tcW w:w="4450" w:type="pct"/>
            <w:vAlign w:val="center"/>
            <w:hideMark/>
          </w:tcPr>
          <w:p w:rsidR="00E37784" w:rsidRDefault="00E37784">
            <w:pPr>
              <w:rPr>
                <w:rFonts w:ascii="Arial" w:hAnsi="Arial" w:cs="Arial"/>
                <w:color w:val="757575"/>
                <w:sz w:val="15"/>
                <w:szCs w:val="15"/>
              </w:rPr>
            </w:pPr>
            <w:r>
              <w:rPr>
                <w:rFonts w:ascii="Arial" w:hAnsi="Arial" w:cs="Arial"/>
                <w:color w:val="757575"/>
                <w:sz w:val="15"/>
                <w:szCs w:val="15"/>
              </w:rPr>
              <w:t xml:space="preserve">This email was sent to </w:t>
            </w:r>
            <w:hyperlink w:history="1" r:id="rId51">
              <w:r>
                <w:rPr>
                  <w:rStyle w:val="Hyperlink"/>
                  <w:rFonts w:ascii="Arial" w:hAnsi="Arial" w:cs="Arial"/>
                  <w:sz w:val="15"/>
                  <w:szCs w:val="15"/>
                </w:rPr>
                <w:t>abigail.stevens@hertsmere.gov.uk</w:t>
              </w:r>
            </w:hyperlink>
            <w:r>
              <w:rPr>
                <w:rFonts w:ascii="Arial" w:hAnsi="Arial" w:cs="Arial"/>
                <w:color w:val="757575"/>
                <w:sz w:val="15"/>
                <w:szCs w:val="15"/>
              </w:rPr>
              <w:t xml:space="preserve"> using GovDelivery Communications Cloud on behalf of: Hertsmere Borough Council · </w:t>
            </w:r>
            <w:r>
              <w:rPr>
                <w:rFonts w:ascii="Verdana" w:hAnsi="Verdana"/>
                <w:color w:val="888888"/>
                <w:sz w:val="15"/>
                <w:szCs w:val="15"/>
              </w:rPr>
              <w:t>Civic Offices · Elstree Way · Borehamwood · Herts · WD6 1WA</w:t>
            </w:r>
            <w:r>
              <w:rPr>
                <w:rFonts w:ascii="Arial" w:hAnsi="Arial" w:cs="Arial"/>
                <w:color w:val="757575"/>
                <w:sz w:val="15"/>
                <w:szCs w:val="15"/>
              </w:rPr>
              <w:t xml:space="preserve"> </w:t>
            </w:r>
          </w:p>
        </w:tc>
        <w:tc>
          <w:tcPr>
            <w:tcW w:w="550" w:type="pct"/>
            <w:vAlign w:val="center"/>
            <w:hideMark/>
          </w:tcPr>
          <w:p w:rsidR="00E37784" w:rsidRDefault="00E37784">
            <w:pPr>
              <w:jc w:val="right"/>
            </w:pPr>
            <w:r>
              <w:rPr>
                <w:noProof/>
                <w:color w:val="0000FF"/>
              </w:rPr>
              <w:drawing>
                <wp:inline distT="0" distB="0" distL="0" distR="0">
                  <wp:extent cx="1092200" cy="266700"/>
                  <wp:effectExtent l="0" t="0" r="0" b="0"/>
                  <wp:docPr id="1" name="Picture 1" descr="GovDelivery logo">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vDelivery logo"/>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92200" cy="266700"/>
                          </a:xfrm>
                          <a:prstGeom prst="rect">
                            <a:avLst/>
                          </a:prstGeom>
                          <a:noFill/>
                          <a:ln>
                            <a:noFill/>
                          </a:ln>
                        </pic:spPr>
                      </pic:pic>
                    </a:graphicData>
                  </a:graphic>
                </wp:inline>
              </w:drawing>
            </w:r>
          </w:p>
        </w:tc>
      </w:tr>
    </w:tbl>
    <w:p w:rsidR="00F661DF" w:rsidRDefault="00F661DF">
      <w:bookmarkStart w:name="_GoBack" w:id="0"/>
      <w:bookmarkEnd w:id="0"/>
    </w:p>
    <w:sectPr w:rsidR="00F66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3C51"/>
    <w:multiLevelType w:val="multilevel"/>
    <w:tmpl w:val="7918F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84"/>
    <w:rsid w:val="00E37784"/>
    <w:rsid w:val="00F6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188AC-E083-4717-934B-4E9A9C88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78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E3778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377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784"/>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37784"/>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E37784"/>
    <w:rPr>
      <w:color w:val="0000FF"/>
      <w:u w:val="single"/>
    </w:rPr>
  </w:style>
  <w:style w:type="paragraph" w:styleId="NormalWeb">
    <w:name w:val="Normal (Web)"/>
    <w:basedOn w:val="Normal"/>
    <w:uiPriority w:val="99"/>
    <w:semiHidden/>
    <w:unhideWhenUsed/>
    <w:rsid w:val="00E37784"/>
    <w:pPr>
      <w:spacing w:before="100" w:beforeAutospacing="1" w:after="100" w:afterAutospacing="1"/>
    </w:pPr>
  </w:style>
  <w:style w:type="character" w:styleId="Strong">
    <w:name w:val="Strong"/>
    <w:basedOn w:val="DefaultParagraphFont"/>
    <w:uiPriority w:val="22"/>
    <w:qFormat/>
    <w:rsid w:val="00E37784"/>
    <w:rPr>
      <w:b/>
      <w:bCs/>
    </w:rPr>
  </w:style>
  <w:style w:type="character" w:styleId="Emphasis">
    <w:name w:val="Emphasis"/>
    <w:basedOn w:val="DefaultParagraphFont"/>
    <w:uiPriority w:val="20"/>
    <w:qFormat/>
    <w:rsid w:val="00E37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lnks.gd/l/eyJhbGciOiJIUzI1NiJ9.eyJidWxsZXRpbl9saW5rX2lkIjoxMDUsInVyaSI6ImJwMjpjbGljayIsImJ1bGxldGluX2lkIjoiMjAyMTAyMDEuMzQzNjAyMTEiLCJ1cmwiOiJodHRwczovL3d3dy5nb3YudWsvaGVhbHRoeS1zdGFydC9lbGlnaWJpbGl0eSJ9.F7f-9FjGJjO7wL1j_AgbHU3XmTlqCzDAVK_IV7QWl4w/s/1064847854/br/96531667210-l" TargetMode="External"/><Relationship Id="rId26" Type="http://schemas.openxmlformats.org/officeDocument/2006/relationships/hyperlink" Target="https://lnks.gd/l/eyJhbGciOiJIUzI1NiJ9.eyJidWxsZXRpbl9saW5rX2lkIjoxMTAsInVyaSI6ImJwMjpjbGljayIsImJ1bGxldGluX2lkIjoiMjAyMTAyMDEuMzQzNjAyMTEiLCJ1cmwiOiJodHRwczovL3d3dy5pbnRlcm5hdGlvbmFsd29tZW5zZGF5LmNvbS8ifQ.3VdtTIBEN0NrYImzy9XQVG0PkINNzlxvqi3aVD6PjzQ/s/1064847854/br/96531667210-l" TargetMode="External"/><Relationship Id="rId39" Type="http://schemas.openxmlformats.org/officeDocument/2006/relationships/image" Target="media/image13.png"/><Relationship Id="rId21" Type="http://schemas.openxmlformats.org/officeDocument/2006/relationships/hyperlink" Target="https://lnks.gd/l/eyJhbGciOiJIUzI1NiJ9.eyJidWxsZXRpbl9saW5rX2lkIjoxMDYsInVyaSI6ImJwMjpjbGljayIsImJ1bGxldGluX2lkIjoiMjAyMTAyMDEuMzQzNjAyMTEiLCJ1cmwiOiJodHRwczovL3d3dy5zcG9ydGVuZ2xhbmQub3JnL2hvdy13ZS1jYW4taGVscC9vdXItZnVuZHMvcmV0dXJuLXBsYXktc21hbGwtZ3JhbnRzIn0._fmHekGZNSuxq1WOi15sAEmX2fDB4AHt0lhxw-ZYZL8/s/1064847854/br/96531667210-l" TargetMode="External"/><Relationship Id="rId34" Type="http://schemas.openxmlformats.org/officeDocument/2006/relationships/hyperlink" Target="https://lnks.gd/l/eyJhbGciOiJIUzI1NiJ9.eyJidWxsZXRpbl9saW5rX2lkIjoxMTUsInVyaSI6ImJwMjpjbGljayIsImJ1bGxldGluX2lkIjoiMjAyMTAyMDEuMzQzNjAyMTEiLCJ1cmwiOiJodHRwOi8vd3d3Lmluc3BpcmVhbGwuY29tLyJ9.P5iKpm6xRD9OKPd2fNxJEjfjiSGbFdKu1gvSil1k-J8/s/1064847854/br/96531667210-l" TargetMode="External"/><Relationship Id="rId42" Type="http://schemas.openxmlformats.org/officeDocument/2006/relationships/hyperlink" Target="https://lnks.gd/l/eyJhbGciOiJIUzI1NiJ9.eyJidWxsZXRpbl9saW5rX2lkIjoxMjAsInVyaSI6ImJwMjpjbGljayIsImJ1bGxldGluX2lkIjoiMjAyMTAyMDEuMzQzNjAyMTEiLCJ1cmwiOiJodHRwczovL3R3aXR0ZXIuY29tL0hlcnRzbWVyZUJDIn0.5ZFISUK3RlfALT5_9Vn8MyWnPPmQfeW1YtJ8vJBqiZU/s/1064847854/br/96531667210-l" TargetMode="External"/><Relationship Id="rId47" Type="http://schemas.openxmlformats.org/officeDocument/2006/relationships/hyperlink" Target="https://lnks.gd/l/eyJhbGciOiJIUzI1NiJ9.eyJidWxsZXRpbl9saW5rX2lkIjoxMjMsInVyaSI6ImJwMjpjbGljayIsImJ1bGxldGluX2lkIjoiMjAyMTAyMDEuMzQzNjAyMTEiLCJ1cmwiOiJodHRwczovL3B1YmxpYy5nb3ZkZWxpdmVyeS5jb20vYWNjb3VudHMvVUtIQkMvc3Vic2NyaWJlci9lZGl0P3ByZWZlcmVuY2VzPXRydWUjdGFiMSJ9.Bm5XI4HXc5QIDr105Yi8fTuqqRYoqeQAg3p-c9W-x5Q/s/1064847854/br/96531667210-l" TargetMode="External"/><Relationship Id="rId50" Type="http://schemas.openxmlformats.org/officeDocument/2006/relationships/hyperlink" Target="https://lnks.gd/l/eyJhbGciOiJIUzI1NiJ9.eyJidWxsZXRpbl9saW5rX2lkIjoxMjYsInVyaSI6ImJwMjpjbGljayIsImJ1bGxldGluX2lkIjoiMjAyMTAyMDEuMzQzNjAyMTEiLCJ1cmwiOiJodHRwOi8vd3d3LmhlcnRzbWVyZS5nb3YudWsvQ29udGFjdC1Vcy5hc3B4In0.QRM_5MdVYucaL5UOfXJxfaHRWKXjFG7U1NYD5ItERi0/s/1064847854/br/96531667210-l" TargetMode="External"/><Relationship Id="rId55" Type="http://schemas.openxmlformats.org/officeDocument/2006/relationships/theme" Target="theme/theme1.xml"/><Relationship Id="rId7" Type="http://schemas.openxmlformats.org/officeDocument/2006/relationships/hyperlink" Target="mailto:Lee.Bruce@inspireall.com"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QsInVyaSI6ImJwMjpjbGljayIsImJ1bGxldGluX2lkIjoiMjAyMTAyMDEuMzQzNjAyMTEiLCJ1cmwiOiJodHRwczovL3Nwb3J0aW5oZXJ0cy5vcmcudWsvd29ya2ZvcmNlL2NldzIwMjEvI2NvbnRlbnQifQ.6r8OeRVjpJTtg0mJ6xv5LtPcNtK46F1JWALxmeZCEac/s/1064847854/br/96531667210-l" TargetMode="External"/><Relationship Id="rId29" Type="http://schemas.openxmlformats.org/officeDocument/2006/relationships/hyperlink" Target="https://lnks.gd/l/eyJhbGciOiJIUzI1NiJ9.eyJidWxsZXRpbl9saW5rX2lkIjoxMTIsInVyaSI6ImJwMjpjbGljayIsImJ1bGxldGluX2lkIjoiMjAyMTAyMDEuMzQzNjAyMTEiLCJ1cmwiOiJodHRwczovL2hlcnRzdmFsbGV5c2NjZy5uaHMudWsveW91ci1oZWFsdGgtYW5kLXNlcnZpY2VzL2NoaWxkcmVucy1oZWFsdGgvY2hpbGRyZW5zLXdpbnRlci1pbGxuZXNzIn0.2qkAMMv7ea7ivRbuFHz72IX1uhOa7VrE9or5sjU_f-M/s/1064847854/br/96531667210-l" TargetMode="External"/><Relationship Id="rId11" Type="http://schemas.openxmlformats.org/officeDocument/2006/relationships/hyperlink" Target="https://lnks.gd/l/eyJhbGciOiJIUzI1NiJ9.eyJidWxsZXRpbl9saW5rX2lkIjoxMDIsInVyaSI6ImJwMjpjbGljayIsImJ1bGxldGluX2lkIjoiMjAyMTAyMDEuMzQzNjAyMTEiLCJ1cmwiOiJodHRwczovL3d3dy5nb3YudWsvZ3VpZGFuY2UvbmF0aW9uYWwtbG9ja2Rvd24tc3RheS1hdC1ob21lIn0.QO7NOkiU5xsc7Ciqq86ybOW_NZad4Z06kQRXXxvxaCQ/s/1064847854/br/96531667210-l" TargetMode="External"/><Relationship Id="rId24" Type="http://schemas.openxmlformats.org/officeDocument/2006/relationships/hyperlink" Target="https://lnks.gd/l/eyJhbGciOiJIUzI1NiJ9.eyJidWxsZXRpbl9saW5rX2lkIjoxMDgsInVyaSI6ImJwMjpjbGljayIsImJ1bGxldGluX2lkIjoiMjAyMTAyMDEuMzQzNjAyMTEiLCJ1cmwiOiJodHRwczovL3d3dy5mYWNlYm9vay5jb20vd2Vtb3Zlc2hlbW92ZXMifQ.OOpN9ZB-Q3sorbaOq9Mf9VGI1aPfmvE01M3UbNuh76Q/s/1064847854/br/96531667210-l" TargetMode="External"/><Relationship Id="rId32" Type="http://schemas.openxmlformats.org/officeDocument/2006/relationships/hyperlink" Target="https://lnks.gd/l/eyJhbGciOiJIUzI1NiJ9.eyJidWxsZXRpbl9saW5rX2lkIjoxMTQsInVyaSI6ImJwMjpjbGljayIsImJ1bGxldGluX2lkIjoiMjAyMTAyMDEuMzQzNjAyMTEiLCJ1cmwiOiJodHRwczovL3d3dy5uaHMudWsvb25leW91L2V2ZXJ5LW1pbmQtbWF0dGVycy8ifQ.nq5ZzfELR8isA19yFOyqC1dqTU6OykUPrEmSVVBBkv4/s/1064847854/br/96531667210-l" TargetMode="External"/><Relationship Id="rId37" Type="http://schemas.openxmlformats.org/officeDocument/2006/relationships/hyperlink" Target="https://lnks.gd/l/eyJhbGciOiJIUzI1NiJ9.eyJidWxsZXRpbl9saW5rX2lkIjoxMTcsInVyaSI6ImJwMjpjbGljayIsImJ1bGxldGluX2lkIjoiMjAyMTAyMDEuMzQzNjAyMTEiLCJ1cmwiOiJodHRwczovL2hlcnRzdmFsbGV5c2NjZy5uaHMudWsveW91ci1oZWFsdGgtYW5kLXNlcnZpY2VzL3d1aGFuLW5vdmVsLWNvcm9uYXZpcnVzLXdoYXQteW91LW5lZWQta25vdyJ9.CIvugAFGN0b3zii1Xv34ZV9avC-LZTwBRmCh_NmiAAE/s/1064847854/br/96531667210-l" TargetMode="External"/><Relationship Id="rId40" Type="http://schemas.openxmlformats.org/officeDocument/2006/relationships/hyperlink" Target="https://lnks.gd/l/eyJhbGciOiJIUzI1NiJ9.eyJidWxsZXRpbl9saW5rX2lkIjoxMTksInVyaSI6ImJwMjpjbGljayIsImJ1bGxldGluX2lkIjoiMjAyMTAyMDEuMzQzNjAyMTEiLCJ1cmwiOiJodHRwczovL3d3dy5mYWNlYm9vay5jb20vaGVydHNtZXJlIn0.jxHwrV-HpR-eyzJOHA2dE-ZAEWxvR22kPuRE1MrDJMw/s/1064847854/br/96531667210-l" TargetMode="External"/><Relationship Id="rId45" Type="http://schemas.openxmlformats.org/officeDocument/2006/relationships/image" Target="media/image16.png"/><Relationship Id="rId53" Type="http://schemas.openxmlformats.org/officeDocument/2006/relationships/image" Target="media/image17.png"/><Relationship Id="rId5" Type="http://schemas.openxmlformats.org/officeDocument/2006/relationships/image" Target="media/image1.jpeg"/><Relationship Id="rId10" Type="http://schemas.openxmlformats.org/officeDocument/2006/relationships/hyperlink" Target="https://lnks.gd/l/eyJhbGciOiJIUzI1NiJ9.eyJidWxsZXRpbl9saW5rX2lkIjoxMDEsInVyaSI6ImJwMjpjbGljayIsImJ1bGxldGluX2lkIjoiMjAyMTAyMDEuMzQzNjAyMTEiLCJ1cmwiOiJodHRwczovL3d3dy5oZXJ0c21lcmUuZ292LnVrL0hlYWx0aC0tV2VsbGJlaW5nL0hlYWx0aHktSHViLVNlbGYtU2VydmljZS5hc3B4In0.xv9W7lla57IqaYxQyyr48stcW752C--2WSw2LVeArY4/s/1064847854/br/96531667210-l" TargetMode="External"/><Relationship Id="rId19" Type="http://schemas.openxmlformats.org/officeDocument/2006/relationships/image" Target="media/image7.jpeg"/><Relationship Id="rId31" Type="http://schemas.openxmlformats.org/officeDocument/2006/relationships/image" Target="media/image10.jpeg"/><Relationship Id="rId44" Type="http://schemas.openxmlformats.org/officeDocument/2006/relationships/hyperlink" Target="https://lnks.gd/l/eyJhbGciOiJIUzI1NiJ9.eyJidWxsZXRpbl9saW5rX2lkIjoxMjEsInVyaSI6ImJwMjpjbGljayIsImJ1bGxldGluX2lkIjoiMjAyMTAyMDEuMzQzNjAyMTEiLCJ1cmwiOiJodHRwczovL3d3dy55b3V0dWJlLmNvbS91c2VyL0hlcnRzbWVyZUJDIn0.MjIwFlRnni4JoULm9S74D6Ldj3QVNvKwVzmbQFmdncc/s/1064847854/br/96531667210-l" TargetMode="External"/><Relationship Id="rId52" Type="http://schemas.openxmlformats.org/officeDocument/2006/relationships/hyperlink" Target="https://lnks.gd/l/eyJhbGciOiJIUzI1NiJ9.eyJidWxsZXRpbl9saW5rX2lkIjoxMjcsInVyaSI6ImJwMjpjbGljayIsImJ1bGxldGluX2lkIjoiMjAyMTAyMDEuMzQzNjAyMTEiLCJ1cmwiOiJodHRwczovL3N1YnNjcmliZXJoZWxwLmdyYW5pY3VzLmNvbS8ifQ.M5yXZksLuSzfKLNAzhSY60wGSojJkWiDJ477Nu2ln78/s/1064847854/br/96531667210-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AsInVyaSI6ImJwMjpjbGljayIsImJ1bGxldGluX2lkIjoiMjAyMTAyMDEuMzQzNjAyMTEiLCJ1cmwiOiJodHRwczovL3d3dy5oZXJ0c21lcmUuZ292LnVrL0hlYWx0aC0tV2VsbGJlaW5nL0hlYWx0aHktSHVicy5hc3B4In0.JbyiYRcvaaC12ZTR2HYO8rnq7mrDBSfxIwX6inaUCwo/s/1064847854/br/96531667210-l"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hyperlink" Target="https://lnks.gd/l/eyJhbGciOiJIUzI1NiJ9.eyJidWxsZXRpbl9saW5rX2lkIjoxMTMsInVyaSI6ImJwMjpjbGljayIsImJ1bGxldGluX2lkIjoiMjAyMTAyMDEuMzQzNjAyMTEiLCJ1cmwiOiJodHRwczovL2hlcnRzdmFsbGV5c2NjZy5uaHMudWsveW91ci1oZWFsdGgtYW5kLXNlcnZpY2VzL2NoaWxkcmVucy1oZWFsdGgvY2hpbGRyZW5zLXdpbnRlci1pbGxuZXNzIn0.iSIiUwB9HWHMy8mf-S3wZh3_h7VZgLlmtuAeOeo9Pm8/s/1064847854/br/96531667210-l" TargetMode="External"/><Relationship Id="rId35" Type="http://schemas.openxmlformats.org/officeDocument/2006/relationships/image" Target="media/image12.jpeg"/><Relationship Id="rId43" Type="http://schemas.openxmlformats.org/officeDocument/2006/relationships/image" Target="media/image15.png"/><Relationship Id="rId48" Type="http://schemas.openxmlformats.org/officeDocument/2006/relationships/hyperlink" Target="https://lnks.gd/l/eyJhbGciOiJIUzI1NiJ9.eyJidWxsZXRpbl9saW5rX2lkIjoxMjQsInF1ZXJ5X3BhcmFtcyI6WyJ2ZXJpZmljYXRpb24iLCJkZXN0aW5hdGlvbiJdLCJ1cmkiOiJicDI6Y2xpY2siLCJidWxsZXRpbl9pZCI6IjIwMjEwMjAxLjM0MzYwMjExIiwidXJsIjoiaHR0cHM6Ly9wdWJsaWMuZ292ZGVsaXZlcnkuY29tL2FjY291bnRzL1VLSEJDL3N1YnNjcmliZXIvb25lX2NsaWNrX3Vuc3Vic2NyaWJlIn0.LfO1UUqjc5TO6irTlr_OF-gQKkOOQzb1_xS1hkorO84/s/1064847854/br/96531667210-l?verification=5.7654ff633559fd8638aeb450da89c950&amp;destination=abigail.stevens%40hertsmere.gov.uk" TargetMode="External"/><Relationship Id="rId8" Type="http://schemas.openxmlformats.org/officeDocument/2006/relationships/hyperlink" Target="mailto:healthyhub@communities1st.org.uk" TargetMode="External"/><Relationship Id="rId51" Type="http://schemas.openxmlformats.org/officeDocument/2006/relationships/hyperlink" Target="mailto:abigail.stevens@hertsmere.gov.uk"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DMsInVyaSI6ImJwMjpjbGljayIsImJ1bGxldGluX2lkIjoiMjAyMTAyMDEuMzQzNjAyMTEiLCJ1cmwiOiJodHRwczovL3d3dy5oZXJ0c21lcmUuZ292LnVrL0hlYWx0aC0tV2VsbGJlaW5nL0Nvcm9uYXZpcnVzLSVFMiU4MCU5My1zZXJ2aWNlLXVwZGF0ZXMtYWR2aWNlLWFuZC1zdXBwb3J0Li5hc3B4In0.fvDntPo3hlLAS1Q3B7DDLFcPmm200CHp83oiM1Kl86Q/s/1064847854/br/96531667210-l" TargetMode="External"/><Relationship Id="rId17" Type="http://schemas.openxmlformats.org/officeDocument/2006/relationships/image" Target="media/image6.png"/><Relationship Id="rId25" Type="http://schemas.openxmlformats.org/officeDocument/2006/relationships/hyperlink" Target="https://lnks.gd/l/eyJhbGciOiJIUzI1NiJ9.eyJidWxsZXRpbl9saW5rX2lkIjoxMDksInVyaSI6ImJwMjpjbGljayIsImJ1bGxldGluX2lkIjoiMjAyMTAyMDEuMzQzNjAyMTEiLCJ1cmwiOiJodHRwczovL2Zvcm1zLm9mZmljZS5jb20vUGFnZXMvUmVzcG9uc2VQYWdlLmFzcHg_aWQ9Mno1c3E2eDB6RTZfWlE4d0I2WG4zZUJDYjRyNlZ3WkN1aFRlWk5jSU1PZFVOa0ZEV0VsS1NVVk5OMUk0Tms5TlR6UTNOVk5aTVV4TE55NHUifQ.AhhFH27OSKAecM_s6x9A_hHF_u3VZ7Hd0P9Ki8iQSiA/s/1064847854/br/96531667210-l" TargetMode="External"/><Relationship Id="rId33" Type="http://schemas.openxmlformats.org/officeDocument/2006/relationships/image" Target="media/image11.jpeg"/><Relationship Id="rId38" Type="http://schemas.openxmlformats.org/officeDocument/2006/relationships/hyperlink" Target="https://lnks.gd/l/eyJhbGciOiJIUzI1NiJ9.eyJidWxsZXRpbl9saW5rX2lkIjoxMTgsInVyaSI6ImJwMjpjbGljayIsImJ1bGxldGluX2lkIjoiMjAyMTAyMDEuMzQzNjAyMTEiLCJ1cmwiOiJodHRwOi8vd3d3LmhlcnRzbWVyZS5nb3YudWsvSG9tZS5hc3B4In0.pm8JaQOXlHgLEmeXaRC_NyY4H73v6cfC-mtHq3Pc6qk/s/1064847854/br/96531667210-l" TargetMode="External"/><Relationship Id="rId46" Type="http://schemas.openxmlformats.org/officeDocument/2006/relationships/hyperlink" Target="https://lnks.gd/l/eyJhbGciOiJIUzI1NiJ9.eyJidWxsZXRpbl9saW5rX2lkIjoxMjIsInVyaSI6ImJwMjpjbGljayIsImJ1bGxldGluX2lkIjoiMjAyMTAyMDEuMzQzNjAyMTEiLCJ1cmwiOiJodHRwczovL3d3dy55b3V0dWJlLmNvbS91c2VyL0hlcnRzbWVyZUJDIn0.l2QpgOEBX4YZWpqM4xRfNbWhQSScVjxmeZET3NWvpYM/s/1064847854/br/96531667210-l" TargetMode="External"/><Relationship Id="rId20" Type="http://schemas.openxmlformats.org/officeDocument/2006/relationships/hyperlink" Target="mailto:a.varran2@herts.ac.uk" TargetMode="External"/><Relationship Id="rId41" Type="http://schemas.openxmlformats.org/officeDocument/2006/relationships/image" Target="media/image1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5.png"/><Relationship Id="rId23" Type="http://schemas.openxmlformats.org/officeDocument/2006/relationships/hyperlink" Target="https://lnks.gd/l/eyJhbGciOiJIUzI1NiJ9.eyJidWxsZXRpbl9saW5rX2lkIjoxMDcsInVyaSI6ImJwMjpjbGljayIsImJ1bGxldGluX2lkIjoiMjAyMTAyMDEuMzQzNjAyMTEiLCJ1cmwiOiJodHRwczovL3dlbW92ZXNoZW1vdmVzLm1lLnVrLyJ9.PFFJmpauD7Y61i2_30KkksyCeGP8kEqOhowPyIYAVX8/s/1064847854/br/96531667210-l" TargetMode="External"/><Relationship Id="rId28" Type="http://schemas.openxmlformats.org/officeDocument/2006/relationships/hyperlink" Target="https://lnks.gd/l/eyJhbGciOiJIUzI1NiJ9.eyJidWxsZXRpbl9saW5rX2lkIjoxMTEsInVyaSI6ImJwMjpjbGljayIsImJ1bGxldGluX2lkIjoiMjAyMTAyMDEuMzQzNjAyMTEiLCJ1cmwiOiJodHRwczovL3d3dy50aW1lLXRvLWNoYW5nZS5vcmcudWsvZ2V0LWludm9sdmVkL3RpbWUtdGFsay1kYXkifQ.4m1ASfvKmQvQtp2m_49ua0crK0I_aRnBfNSQosf4MK0/s/1064847854/br/96531667210-l" TargetMode="External"/><Relationship Id="rId36" Type="http://schemas.openxmlformats.org/officeDocument/2006/relationships/hyperlink" Target="https://lnks.gd/l/eyJhbGciOiJIUzI1NiJ9.eyJidWxsZXRpbl9saW5rX2lkIjoxMTYsInVyaSI6ImJwMjpjbGljayIsImJ1bGxldGluX2lkIjoiMjAyMTAyMDEuMzQzNjAyMTEiLCJ1cmwiOiJodHRwczovL3d3dy5oZWFsdGhpZXJmdXR1cmUub3JnLnVrL25ld3MvMjAyMC9zZXB0ZW1iZXIvY29uY2VybmVkLWFib3V0LWNvcm9uYXZpcnVzLXlvdXItcXVlc3Rpb25zLWFuc3dlcmVkIn0.6NMExZyWgQSLakgaXOm-UUedmKHllwUMUSCqqhQ5OZk/s/1064847854/br/96531667210-l" TargetMode="External"/><Relationship Id="rId49" Type="http://schemas.openxmlformats.org/officeDocument/2006/relationships/hyperlink" Target="https://lnks.gd/l/eyJhbGciOiJIUzI1NiJ9.eyJidWxsZXRpbl9saW5rX2lkIjoxMjUsInVyaSI6ImJwMjpjbGljayIsImJ1bGxldGluX2lkIjoiMjAyMTAyMDEuMzQzNjAyMTEiLCJ1cmwiOiJodHRwczovL3N1YnNjcmliZXJoZWxwLmdvdmRlbGl2ZXJ5LmNvbS9oYy9lbi11cyJ9.pmYjQWM6yA0g1n0NWYjUH9M3U9hiOuoJCBvpKKB_Evg/s/1064847854/br/9653166721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Hub newsletter Feb</dc:title>
  <dc:subject>Healthy Hub Newsletter</dc:subject>
  <dc:creator>Abigail Stevens</dc:creator>
  <cp:keywords>
  </cp:keywords>
  <dc:description>
  </dc:description>
  <cp:lastModifiedBy>Abigail Stevens</cp:lastModifiedBy>
  <cp:revision>1</cp:revision>
  <dcterms:created xsi:type="dcterms:W3CDTF">2021-02-17T17:04:00Z</dcterms:created>
  <dcterms:modified xsi:type="dcterms:W3CDTF">2021-02-17T17:06:29Z</dcterms:modified>
</cp:coreProperties>
</file>