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86" w:rsidRDefault="00331C86">
      <w:pPr>
        <w:rPr>
          <w:b/>
        </w:rPr>
      </w:pPr>
      <w:r>
        <w:rPr>
          <w:b/>
        </w:rPr>
        <w:t>C</w:t>
      </w:r>
      <w:r w:rsidR="001973DE">
        <w:rPr>
          <w:b/>
        </w:rPr>
        <w:t>all</w:t>
      </w:r>
      <w:r>
        <w:rPr>
          <w:b/>
        </w:rPr>
        <w:t xml:space="preserve"> for S</w:t>
      </w:r>
      <w:r w:rsidR="001973DE">
        <w:rPr>
          <w:b/>
        </w:rPr>
        <w:t>ites</w:t>
      </w:r>
      <w:r>
        <w:rPr>
          <w:b/>
        </w:rPr>
        <w:t xml:space="preserve"> </w:t>
      </w:r>
      <w:r w:rsidR="00C552B6">
        <w:rPr>
          <w:b/>
        </w:rPr>
        <w:t xml:space="preserve">indicative </w:t>
      </w:r>
      <w:bookmarkStart w:name="_GoBack" w:id="0"/>
      <w:bookmarkEnd w:id="0"/>
      <w:r>
        <w:rPr>
          <w:b/>
        </w:rPr>
        <w:t>stakeholder list</w:t>
      </w:r>
      <w:r w:rsidR="00C552B6">
        <w:rPr>
          <w:b/>
        </w:rPr>
        <w:t xml:space="preserve"> </w:t>
      </w:r>
    </w:p>
    <w:p w:rsidRPr="00331C86" w:rsidR="009D37EC" w:rsidRDefault="00F20C5F">
      <w:pPr>
        <w:rPr>
          <w:b/>
          <w:u w:val="single"/>
        </w:rPr>
      </w:pPr>
      <w:r w:rsidRPr="00331C86">
        <w:rPr>
          <w:b/>
          <w:u w:val="single"/>
        </w:rPr>
        <w:t>DTC bodies</w:t>
      </w:r>
    </w:p>
    <w:p w:rsidRPr="009C45AD" w:rsidR="0001014B" w:rsidP="0001014B" w:rsidRDefault="0001014B">
      <w:pPr>
        <w:rPr>
          <w:bCs/>
          <w:lang w:val="en-US"/>
        </w:rPr>
      </w:pPr>
      <w:r w:rsidRPr="0001014B">
        <w:rPr>
          <w:b/>
          <w:bCs/>
          <w:lang w:val="en-US"/>
        </w:rPr>
        <w:t xml:space="preserve">Specific statutory consultation </w:t>
      </w:r>
      <w:proofErr w:type="spellStart"/>
      <w:r w:rsidRPr="0001014B">
        <w:rPr>
          <w:b/>
          <w:bCs/>
          <w:lang w:val="en-US"/>
        </w:rPr>
        <w:t>organisations</w:t>
      </w:r>
      <w:proofErr w:type="spellEnd"/>
      <w:r w:rsidRPr="0001014B">
        <w:rPr>
          <w:b/>
          <w:bCs/>
          <w:lang w:val="en-US"/>
        </w:rPr>
        <w:t xml:space="preserve"> (in line with the Planning and Compulsory Purchase Act 2004 (as amended) and the Town and Country Planning (Local Planning) (England) Regulations 2012</w:t>
      </w:r>
    </w:p>
    <w:tbl>
      <w:tblPr>
        <w:tblStyle w:val="TableGrid"/>
        <w:tblW w:w="8569" w:type="dxa"/>
        <w:tblLook w:val="04A0" w:firstRow="1" w:lastRow="0" w:firstColumn="1" w:lastColumn="0" w:noHBand="0" w:noVBand="1"/>
      </w:tblPr>
      <w:tblGrid>
        <w:gridCol w:w="8569"/>
      </w:tblGrid>
      <w:tr w:rsidRPr="0001014B" w:rsidR="0001014B" w:rsidTr="00F809DD">
        <w:trPr>
          <w:trHeight w:val="135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Natural England</w:t>
            </w:r>
          </w:p>
        </w:tc>
      </w:tr>
      <w:tr w:rsidRPr="0001014B" w:rsidR="0001014B" w:rsidTr="00F809DD">
        <w:trPr>
          <w:trHeight w:val="135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The Environment Agency</w:t>
            </w:r>
          </w:p>
        </w:tc>
      </w:tr>
      <w:tr w:rsidRPr="0001014B" w:rsidR="0001014B" w:rsidTr="00F809DD">
        <w:trPr>
          <w:trHeight w:val="135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Highways England</w:t>
            </w:r>
          </w:p>
        </w:tc>
      </w:tr>
      <w:tr w:rsidRPr="0001014B" w:rsidR="0001014B" w:rsidTr="00F809DD">
        <w:trPr>
          <w:trHeight w:val="271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Historic England – Essex, Hertfordshire and London Team</w:t>
            </w:r>
          </w:p>
        </w:tc>
      </w:tr>
      <w:tr w:rsidRPr="0001014B" w:rsidR="0001014B" w:rsidTr="00F809DD">
        <w:trPr>
          <w:trHeight w:val="232"/>
        </w:trPr>
        <w:tc>
          <w:tcPr>
            <w:tcW w:w="8569" w:type="dxa"/>
          </w:tcPr>
          <w:p w:rsidRPr="0001014B" w:rsidR="0001014B" w:rsidP="00C552B6" w:rsidRDefault="00C552B6">
            <w:pPr>
              <w:spacing w:after="160" w:line="259" w:lineRule="auto"/>
              <w:rPr>
                <w:bCs/>
              </w:rPr>
            </w:pPr>
            <w:r>
              <w:rPr>
                <w:bCs/>
                <w:lang w:val="en-US"/>
              </w:rPr>
              <w:t xml:space="preserve">Integrated Health Board (formerly </w:t>
            </w:r>
            <w:r w:rsidRPr="0001014B" w:rsidR="0001014B">
              <w:rPr>
                <w:bCs/>
                <w:lang w:val="en-US"/>
              </w:rPr>
              <w:t>Local</w:t>
            </w:r>
            <w:r>
              <w:rPr>
                <w:bCs/>
                <w:lang w:val="en-US"/>
              </w:rPr>
              <w:t xml:space="preserve"> clinical commissioning groups)</w:t>
            </w:r>
          </w:p>
        </w:tc>
      </w:tr>
      <w:tr w:rsidRPr="0001014B" w:rsidR="0001014B" w:rsidTr="00F809DD">
        <w:trPr>
          <w:trHeight w:val="406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National Health Service Commissioning Board (now NHS England)</w:t>
            </w:r>
          </w:p>
        </w:tc>
      </w:tr>
      <w:tr w:rsidRPr="0001014B" w:rsidR="0001014B" w:rsidTr="00F809DD">
        <w:trPr>
          <w:trHeight w:val="135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 xml:space="preserve">Network Rail </w:t>
            </w:r>
          </w:p>
        </w:tc>
      </w:tr>
      <w:tr w:rsidRPr="0001014B" w:rsidR="0001014B" w:rsidTr="00F809DD">
        <w:trPr>
          <w:trHeight w:val="135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Homes England</w:t>
            </w:r>
          </w:p>
        </w:tc>
      </w:tr>
      <w:tr w:rsidRPr="0001014B" w:rsidR="0001014B" w:rsidTr="00F809DD">
        <w:trPr>
          <w:trHeight w:val="215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</w:rPr>
            </w:pPr>
            <w:r w:rsidRPr="0001014B">
              <w:rPr>
                <w:bCs/>
                <w:lang w:val="en-US"/>
              </w:rPr>
              <w:t xml:space="preserve">Electricity Undertakers -  </w:t>
            </w:r>
            <w:r w:rsidRPr="0001014B">
              <w:rPr>
                <w:bCs/>
              </w:rPr>
              <w:t>UK Power Networks</w:t>
            </w:r>
          </w:p>
        </w:tc>
      </w:tr>
      <w:tr w:rsidRPr="0001014B" w:rsidR="0001014B" w:rsidTr="00F809DD">
        <w:trPr>
          <w:trHeight w:val="119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</w:rPr>
            </w:pPr>
            <w:r w:rsidRPr="0001014B">
              <w:rPr>
                <w:bCs/>
                <w:lang w:val="en-US"/>
              </w:rPr>
              <w:t>Gas Companies – Cadent Gas</w:t>
            </w:r>
          </w:p>
        </w:tc>
      </w:tr>
      <w:tr w:rsidRPr="0001014B" w:rsidR="0001014B" w:rsidTr="00F809DD">
        <w:trPr>
          <w:trHeight w:val="232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</w:rPr>
            </w:pPr>
            <w:r w:rsidRPr="0001014B">
              <w:rPr>
                <w:bCs/>
                <w:lang w:val="en-US"/>
              </w:rPr>
              <w:t>Sewerage Undertakers – Thames Water</w:t>
            </w:r>
          </w:p>
        </w:tc>
      </w:tr>
      <w:tr w:rsidRPr="0001014B" w:rsidR="0001014B" w:rsidTr="00F809DD">
        <w:trPr>
          <w:trHeight w:val="119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</w:rPr>
            </w:pPr>
            <w:r w:rsidRPr="0001014B">
              <w:rPr>
                <w:bCs/>
                <w:lang w:val="en-US"/>
              </w:rPr>
              <w:t>Telecommunications Companies</w:t>
            </w:r>
          </w:p>
        </w:tc>
      </w:tr>
      <w:tr w:rsidRPr="0001014B" w:rsidR="0001014B" w:rsidTr="00F809DD">
        <w:trPr>
          <w:trHeight w:val="116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Water Undertakers – Affinity Water</w:t>
            </w:r>
          </w:p>
        </w:tc>
      </w:tr>
      <w:tr w:rsidRPr="0001014B" w:rsidR="0001014B" w:rsidTr="00F809DD">
        <w:trPr>
          <w:trHeight w:val="135"/>
        </w:trPr>
        <w:tc>
          <w:tcPr>
            <w:tcW w:w="8569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Transport for London</w:t>
            </w:r>
          </w:p>
        </w:tc>
      </w:tr>
      <w:tr w:rsidRPr="00E93113" w:rsidR="00E93113" w:rsidTr="00F809DD">
        <w:trPr>
          <w:trHeight w:val="221"/>
        </w:trPr>
        <w:tc>
          <w:tcPr>
            <w:tcW w:w="8569" w:type="dxa"/>
            <w:noWrap/>
            <w:hideMark/>
          </w:tcPr>
          <w:p w:rsidRPr="00E93113" w:rsidR="00E93113" w:rsidP="00E93113" w:rsidRDefault="00E93113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E93113">
              <w:rPr>
                <w:rFonts w:ascii="Calibri" w:hAnsi="Calibri" w:eastAsia="Times New Roman" w:cs="Calibri"/>
                <w:color w:val="000000"/>
                <w:lang w:eastAsia="en-GB"/>
              </w:rPr>
              <w:t>Homes and Communities Agency (HCA)</w:t>
            </w:r>
          </w:p>
        </w:tc>
      </w:tr>
      <w:tr w:rsidRPr="00E93113" w:rsidR="00E93113" w:rsidTr="00F809DD">
        <w:trPr>
          <w:trHeight w:val="221"/>
        </w:trPr>
        <w:tc>
          <w:tcPr>
            <w:tcW w:w="8569" w:type="dxa"/>
            <w:noWrap/>
            <w:hideMark/>
          </w:tcPr>
          <w:p w:rsidRPr="00E93113" w:rsidR="00E93113" w:rsidP="00E93113" w:rsidRDefault="00E93113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E93113">
              <w:rPr>
                <w:rFonts w:ascii="Calibri" w:hAnsi="Calibri" w:eastAsia="Times New Roman" w:cs="Calibri"/>
                <w:color w:val="000000"/>
                <w:lang w:eastAsia="en-GB"/>
              </w:rPr>
              <w:t>Thames Water</w:t>
            </w:r>
          </w:p>
        </w:tc>
      </w:tr>
      <w:tr w:rsidRPr="00E93113" w:rsidR="00E93113" w:rsidTr="00F809DD">
        <w:trPr>
          <w:trHeight w:val="221"/>
        </w:trPr>
        <w:tc>
          <w:tcPr>
            <w:tcW w:w="8569" w:type="dxa"/>
            <w:noWrap/>
            <w:hideMark/>
          </w:tcPr>
          <w:p w:rsidRPr="00E93113" w:rsidR="00E93113" w:rsidP="00E93113" w:rsidRDefault="00E93113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E93113">
              <w:rPr>
                <w:rFonts w:ascii="Calibri" w:hAnsi="Calibri" w:eastAsia="Times New Roman" w:cs="Calibri"/>
                <w:color w:val="000000"/>
                <w:lang w:eastAsia="en-GB"/>
              </w:rPr>
              <w:t>The Coal Authority</w:t>
            </w:r>
          </w:p>
        </w:tc>
      </w:tr>
      <w:tr w:rsidRPr="00E93113" w:rsidR="00E93113" w:rsidTr="00F809DD">
        <w:trPr>
          <w:trHeight w:val="221"/>
        </w:trPr>
        <w:tc>
          <w:tcPr>
            <w:tcW w:w="8569" w:type="dxa"/>
            <w:noWrap/>
            <w:hideMark/>
          </w:tcPr>
          <w:p w:rsidRPr="00E93113" w:rsidR="00E93113" w:rsidP="00E93113" w:rsidRDefault="00E93113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E93113">
              <w:rPr>
                <w:rFonts w:ascii="Calibri" w:hAnsi="Calibri" w:eastAsia="Times New Roman" w:cs="Calibri"/>
                <w:color w:val="000000"/>
                <w:lang w:eastAsia="en-GB"/>
              </w:rPr>
              <w:t>Ministry of Defence</w:t>
            </w:r>
          </w:p>
        </w:tc>
      </w:tr>
    </w:tbl>
    <w:p w:rsidR="0001014B" w:rsidP="0001014B" w:rsidRDefault="0001014B">
      <w:pPr>
        <w:rPr>
          <w:b/>
          <w:bCs/>
          <w:lang w:val="en-US"/>
        </w:rPr>
      </w:pPr>
    </w:p>
    <w:p w:rsidRPr="0001014B" w:rsidR="0001014B" w:rsidP="0001014B" w:rsidRDefault="0001014B">
      <w:pPr>
        <w:rPr>
          <w:b/>
          <w:bCs/>
          <w:lang w:val="en-US"/>
        </w:rPr>
      </w:pPr>
      <w:r w:rsidRPr="0001014B">
        <w:rPr>
          <w:b/>
          <w:bCs/>
          <w:lang w:val="en-US"/>
        </w:rPr>
        <w:t>Government Departments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3"/>
      </w:tblGrid>
      <w:tr w:rsidRPr="0001014B" w:rsidR="0001014B" w:rsidTr="00F809DD">
        <w:trPr>
          <w:trHeight w:val="2"/>
        </w:trPr>
        <w:tc>
          <w:tcPr>
            <w:tcW w:w="8523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Department for Levelling Up, Housing and Communities</w:t>
            </w:r>
          </w:p>
        </w:tc>
      </w:tr>
      <w:tr w:rsidRPr="0001014B" w:rsidR="0001014B" w:rsidTr="00F809DD">
        <w:trPr>
          <w:trHeight w:val="2"/>
        </w:trPr>
        <w:tc>
          <w:tcPr>
            <w:tcW w:w="8523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Department of Health (through relevant Regional Public Health Group)</w:t>
            </w:r>
          </w:p>
        </w:tc>
      </w:tr>
      <w:tr w:rsidRPr="0001014B" w:rsidR="0001014B" w:rsidTr="00F809DD">
        <w:trPr>
          <w:trHeight w:val="2"/>
        </w:trPr>
        <w:tc>
          <w:tcPr>
            <w:tcW w:w="8523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Department of Trade and Industry (now department for international trade)</w:t>
            </w:r>
          </w:p>
        </w:tc>
      </w:tr>
      <w:tr w:rsidRPr="0001014B" w:rsidR="0001014B" w:rsidTr="00F809DD">
        <w:trPr>
          <w:trHeight w:val="2"/>
        </w:trPr>
        <w:tc>
          <w:tcPr>
            <w:tcW w:w="8523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Ministry of Defense</w:t>
            </w:r>
          </w:p>
        </w:tc>
      </w:tr>
      <w:tr w:rsidRPr="0001014B" w:rsidR="0001014B" w:rsidTr="00F809DD">
        <w:trPr>
          <w:trHeight w:val="2"/>
        </w:trPr>
        <w:tc>
          <w:tcPr>
            <w:tcW w:w="8523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Department of Work and Pensions</w:t>
            </w:r>
          </w:p>
        </w:tc>
      </w:tr>
      <w:tr w:rsidRPr="0001014B" w:rsidR="0001014B" w:rsidTr="00F809DD">
        <w:trPr>
          <w:trHeight w:val="2"/>
        </w:trPr>
        <w:tc>
          <w:tcPr>
            <w:tcW w:w="8523" w:type="dxa"/>
          </w:tcPr>
          <w:p w:rsidRPr="0001014B" w:rsidR="0001014B" w:rsidP="0001014B" w:rsidRDefault="0001014B">
            <w:pPr>
              <w:spacing w:after="160" w:line="259" w:lineRule="auto"/>
              <w:rPr>
                <w:bCs/>
                <w:lang w:val="en-US"/>
              </w:rPr>
            </w:pPr>
            <w:r w:rsidRPr="0001014B">
              <w:rPr>
                <w:bCs/>
                <w:lang w:val="en-US"/>
              </w:rPr>
              <w:t>Department for Culture, Media and Sport</w:t>
            </w:r>
          </w:p>
        </w:tc>
      </w:tr>
      <w:tr w:rsidRPr="0001014B" w:rsidR="0001014B" w:rsidTr="00F809DD">
        <w:trPr>
          <w:trHeight w:val="2"/>
        </w:trPr>
        <w:tc>
          <w:tcPr>
            <w:tcW w:w="8523" w:type="dxa"/>
          </w:tcPr>
          <w:p w:rsidRPr="0001014B" w:rsidR="0001014B" w:rsidP="0001014B" w:rsidRDefault="0001014B">
            <w:pPr>
              <w:spacing w:after="160" w:line="259" w:lineRule="auto"/>
            </w:pPr>
            <w:r w:rsidRPr="0001014B">
              <w:rPr>
                <w:bCs/>
                <w:lang w:val="en-US"/>
              </w:rPr>
              <w:t>Department for Transport</w:t>
            </w:r>
          </w:p>
        </w:tc>
      </w:tr>
      <w:tr w:rsidRPr="0001014B" w:rsidR="0001014B" w:rsidTr="00F809DD">
        <w:trPr>
          <w:trHeight w:val="2"/>
        </w:trPr>
        <w:tc>
          <w:tcPr>
            <w:tcW w:w="8523" w:type="dxa"/>
          </w:tcPr>
          <w:p w:rsidRPr="0001014B" w:rsidR="0001014B" w:rsidP="0001014B" w:rsidRDefault="0001014B">
            <w:pPr>
              <w:spacing w:after="160" w:line="259" w:lineRule="auto"/>
            </w:pPr>
            <w:r w:rsidRPr="0001014B">
              <w:rPr>
                <w:bCs/>
                <w:lang w:val="en-US"/>
              </w:rPr>
              <w:lastRenderedPageBreak/>
              <w:t>Department for Environment, Food and Rural Affairs</w:t>
            </w:r>
          </w:p>
        </w:tc>
      </w:tr>
    </w:tbl>
    <w:p w:rsidR="00F20C5F" w:rsidRDefault="00F20C5F"/>
    <w:p w:rsidR="0001014B" w:rsidRDefault="0001014B">
      <w:pPr>
        <w:rPr>
          <w:b/>
          <w:lang w:val="en-US"/>
        </w:rPr>
      </w:pPr>
      <w:proofErr w:type="spellStart"/>
      <w:r w:rsidRPr="0001014B">
        <w:rPr>
          <w:b/>
          <w:lang w:val="en-US"/>
        </w:rPr>
        <w:t>Neighbouring</w:t>
      </w:r>
      <w:proofErr w:type="spellEnd"/>
      <w:r w:rsidRPr="0001014B">
        <w:rPr>
          <w:b/>
          <w:lang w:val="en-US"/>
        </w:rPr>
        <w:t xml:space="preserve"> and other local authorities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9"/>
      </w:tblGrid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Three Rivers District Council </w:t>
            </w:r>
          </w:p>
        </w:tc>
      </w:tr>
      <w:tr w:rsidRPr="0001014B" w:rsidR="0001014B" w:rsidTr="00F809DD">
        <w:trPr>
          <w:trHeight w:val="387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Watford Borough Council 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proofErr w:type="spellStart"/>
            <w:r w:rsidRPr="0001014B">
              <w:rPr>
                <w:lang w:val="en-US"/>
              </w:rPr>
              <w:t>Welwyn</w:t>
            </w:r>
            <w:proofErr w:type="spellEnd"/>
            <w:r w:rsidRPr="0001014B">
              <w:rPr>
                <w:lang w:val="en-US"/>
              </w:rPr>
              <w:t xml:space="preserve"> Hatfield Borough Council 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St Albans City and District Council </w:t>
            </w:r>
          </w:p>
        </w:tc>
      </w:tr>
      <w:tr w:rsidRPr="0001014B" w:rsidR="0001014B" w:rsidTr="00F809DD">
        <w:trPr>
          <w:trHeight w:val="387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London Borough of Barnet 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London Borough of Enfield 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London Borough of Harrow </w:t>
            </w:r>
          </w:p>
        </w:tc>
      </w:tr>
      <w:tr w:rsidRPr="0001014B" w:rsidR="0001014B" w:rsidTr="00F809DD">
        <w:trPr>
          <w:trHeight w:val="387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Hertfordshire County Council 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proofErr w:type="spellStart"/>
            <w:r w:rsidRPr="0001014B">
              <w:rPr>
                <w:lang w:val="en-US"/>
              </w:rPr>
              <w:t>Broxbourne</w:t>
            </w:r>
            <w:proofErr w:type="spellEnd"/>
            <w:r w:rsidRPr="0001014B">
              <w:rPr>
                <w:lang w:val="en-US"/>
              </w:rPr>
              <w:t xml:space="preserve"> Borough Council 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East Hertfordshire District Council </w:t>
            </w:r>
          </w:p>
        </w:tc>
      </w:tr>
      <w:tr w:rsidRPr="0001014B" w:rsidR="0001014B" w:rsidTr="00F809DD">
        <w:trPr>
          <w:trHeight w:val="387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North Hertfordshire District Council 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>Mayor of London (GLA)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r w:rsidRPr="0001014B">
              <w:rPr>
                <w:lang w:val="en-US"/>
              </w:rPr>
              <w:t xml:space="preserve">SW </w:t>
            </w:r>
            <w:proofErr w:type="spellStart"/>
            <w:r w:rsidRPr="0001014B">
              <w:rPr>
                <w:lang w:val="en-US"/>
              </w:rPr>
              <w:t>Herts</w:t>
            </w:r>
            <w:proofErr w:type="spellEnd"/>
            <w:r w:rsidRPr="0001014B">
              <w:rPr>
                <w:lang w:val="en-US"/>
              </w:rPr>
              <w:t xml:space="preserve"> JSP</w:t>
            </w:r>
          </w:p>
        </w:tc>
      </w:tr>
      <w:tr w:rsidRPr="0001014B" w:rsidR="0001014B" w:rsidTr="00F809DD">
        <w:trPr>
          <w:trHeight w:val="387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proofErr w:type="spellStart"/>
            <w:r w:rsidRPr="0001014B">
              <w:rPr>
                <w:lang w:val="en-US"/>
              </w:rPr>
              <w:t>Dacorum</w:t>
            </w:r>
            <w:proofErr w:type="spellEnd"/>
            <w:r w:rsidRPr="0001014B">
              <w:rPr>
                <w:lang w:val="en-US"/>
              </w:rPr>
              <w:t xml:space="preserve"> Borough Council</w:t>
            </w:r>
          </w:p>
        </w:tc>
      </w:tr>
      <w:tr w:rsidRPr="0001014B" w:rsidR="0001014B" w:rsidTr="00F809DD">
        <w:trPr>
          <w:trHeight w:val="363"/>
        </w:trPr>
        <w:tc>
          <w:tcPr>
            <w:tcW w:w="8509" w:type="dxa"/>
          </w:tcPr>
          <w:p w:rsidRPr="0001014B" w:rsidR="0001014B" w:rsidP="0001014B" w:rsidRDefault="0001014B">
            <w:pPr>
              <w:spacing w:after="160" w:line="259" w:lineRule="auto"/>
              <w:rPr>
                <w:lang w:val="en-US"/>
              </w:rPr>
            </w:pPr>
            <w:proofErr w:type="spellStart"/>
            <w:r w:rsidRPr="0001014B">
              <w:rPr>
                <w:lang w:val="en-US"/>
              </w:rPr>
              <w:t>Stevenage</w:t>
            </w:r>
            <w:proofErr w:type="spellEnd"/>
          </w:p>
        </w:tc>
      </w:tr>
    </w:tbl>
    <w:p w:rsidR="0001014B" w:rsidRDefault="0001014B"/>
    <w:p w:rsidRPr="0001014B" w:rsidR="0001014B" w:rsidP="0001014B" w:rsidRDefault="0001014B">
      <w:pPr>
        <w:rPr>
          <w:b/>
          <w:bCs/>
          <w:lang w:val="en-US"/>
        </w:rPr>
      </w:pPr>
      <w:r w:rsidRPr="0001014B">
        <w:rPr>
          <w:b/>
          <w:bCs/>
          <w:lang w:val="en-US"/>
        </w:rPr>
        <w:t xml:space="preserve">General consultation </w:t>
      </w:r>
      <w:proofErr w:type="spellStart"/>
      <w:r w:rsidRPr="0001014B">
        <w:rPr>
          <w:b/>
          <w:bCs/>
          <w:lang w:val="en-US"/>
        </w:rPr>
        <w:t>organisations</w:t>
      </w:r>
      <w:proofErr w:type="spellEnd"/>
      <w:r w:rsidRPr="0001014B">
        <w:rPr>
          <w:b/>
          <w:bCs/>
          <w:lang w:val="en-US"/>
        </w:rPr>
        <w:t xml:space="preserve"> (from SCI)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48"/>
      </w:tblGrid>
      <w:tr w:rsidRPr="0001014B" w:rsidR="00EE6E92" w:rsidTr="00F809DD">
        <w:trPr>
          <w:trHeight w:val="367"/>
        </w:trPr>
        <w:tc>
          <w:tcPr>
            <w:tcW w:w="8448" w:type="dxa"/>
          </w:tcPr>
          <w:p w:rsidRPr="0001014B" w:rsidR="00EE6E92" w:rsidP="0001014B" w:rsidRDefault="00EE6E92">
            <w:pPr>
              <w:spacing w:after="160" w:line="259" w:lineRule="auto"/>
              <w:rPr>
                <w:lang w:val="en-US"/>
              </w:rPr>
            </w:pPr>
            <w:proofErr w:type="spellStart"/>
            <w:r w:rsidRPr="0001014B">
              <w:rPr>
                <w:lang w:val="en-US"/>
              </w:rPr>
              <w:t>Hertsmere</w:t>
            </w:r>
            <w:proofErr w:type="spellEnd"/>
            <w:r w:rsidRPr="0001014B">
              <w:rPr>
                <w:lang w:val="en-US"/>
              </w:rPr>
              <w:t xml:space="preserve"> Together: Local Strategic Partnership</w:t>
            </w:r>
          </w:p>
        </w:tc>
      </w:tr>
      <w:tr w:rsidRPr="00331C86" w:rsidR="00EE6E92" w:rsidTr="00F809DD">
        <w:trPr>
          <w:trHeight w:val="297"/>
        </w:trPr>
        <w:tc>
          <w:tcPr>
            <w:tcW w:w="8448" w:type="dxa"/>
          </w:tcPr>
          <w:p w:rsidRPr="00331C86" w:rsidR="00EE6E92" w:rsidP="009F64D6" w:rsidRDefault="00EE6E92">
            <w:pPr>
              <w:spacing w:after="160" w:line="259" w:lineRule="auto"/>
            </w:pPr>
            <w:r w:rsidRPr="00331C86">
              <w:t>Herts &amp; Middlesex Wildlife Trust</w:t>
            </w:r>
          </w:p>
        </w:tc>
      </w:tr>
      <w:tr w:rsidRPr="00331C86" w:rsidR="00EE6E92" w:rsidTr="00F809DD">
        <w:trPr>
          <w:trHeight w:val="297"/>
        </w:trPr>
        <w:tc>
          <w:tcPr>
            <w:tcW w:w="8448" w:type="dxa"/>
          </w:tcPr>
          <w:p w:rsidRPr="00331C86" w:rsidR="00EE6E92" w:rsidP="009F64D6" w:rsidRDefault="00EE6E92">
            <w:pPr>
              <w:spacing w:after="160" w:line="259" w:lineRule="auto"/>
            </w:pPr>
            <w:r w:rsidRPr="00331C86">
              <w:t>Sports England</w:t>
            </w:r>
          </w:p>
        </w:tc>
      </w:tr>
    </w:tbl>
    <w:p w:rsidR="0001014B" w:rsidRDefault="0001014B"/>
    <w:p w:rsidRPr="00F20C5F" w:rsidR="00F20C5F" w:rsidRDefault="007641EC">
      <w:pPr>
        <w:rPr>
          <w:b/>
        </w:rPr>
      </w:pPr>
      <w:r>
        <w:rPr>
          <w:b/>
        </w:rPr>
        <w:t xml:space="preserve">Agents, Developers and </w:t>
      </w:r>
      <w:r w:rsidRPr="00F20C5F" w:rsidR="00411EF9">
        <w:rPr>
          <w:b/>
        </w:rPr>
        <w:t>Landowners</w:t>
      </w:r>
      <w:r w:rsidRPr="00F20C5F" w:rsidR="00F20C5F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0"/>
      </w:tblGrid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David Lock Associates on behalf of Tarmac Trading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Pegasus Group on behalf of Bloor Homes and Department of Health.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Arrow Planning 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Barton </w:t>
            </w:r>
            <w:proofErr w:type="spellStart"/>
            <w:r w:rsidRPr="00726B50">
              <w:t>Willmore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Lichfields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Star Planning and Development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Savills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JS Consulting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lastRenderedPageBreak/>
              <w:t>DHA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Boyer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Fairfax Properties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Endurance Estates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Hamlin Estates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Bowman's Leisure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Annington</w:t>
            </w:r>
            <w:proofErr w:type="spellEnd"/>
            <w:r w:rsidRPr="00726B50">
              <w:t xml:space="preserve"> Property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JB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DAC </w:t>
            </w:r>
            <w:proofErr w:type="spellStart"/>
            <w:r w:rsidRPr="00726B50">
              <w:t>Beachcroft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Strutt</w:t>
            </w:r>
            <w:proofErr w:type="spellEnd"/>
            <w:r w:rsidRPr="00726B50">
              <w:t xml:space="preserve"> and Parker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Pegasus Group on behalf of Bloor Homes and Department of Health.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Phillips Planning Services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Managing Director Aurora Properties Limited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Turley Associates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DP9 Limited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Neame</w:t>
            </w:r>
            <w:proofErr w:type="spellEnd"/>
            <w:r w:rsidRPr="00726B50">
              <w:t xml:space="preserve"> Sutton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Fortress Land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Aecom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CDS Planning and Development Consultants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Gladman</w:t>
            </w:r>
            <w:proofErr w:type="spellEnd"/>
            <w:r w:rsidRPr="00726B50">
              <w:t xml:space="preserve"> Developments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Lambert Smith Hampton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Stuart Robinson Consultancy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Senior Planning Manager </w:t>
            </w:r>
            <w:proofErr w:type="spellStart"/>
            <w:r w:rsidRPr="00726B50">
              <w:t>Durkan</w:t>
            </w:r>
            <w:proofErr w:type="spellEnd"/>
            <w:r w:rsidRPr="00726B50">
              <w:t xml:space="preserve"> Estates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TLC Group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Herts Garden Trust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Town Planning Manager </w:t>
            </w:r>
            <w:proofErr w:type="spellStart"/>
            <w:r w:rsidRPr="00726B50">
              <w:t>Cellnex</w:t>
            </w:r>
            <w:proofErr w:type="spellEnd"/>
            <w:r w:rsidRPr="00726B50">
              <w:t xml:space="preserve"> UK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Chairman Potters Bar Society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Urban and Civic </w:t>
            </w:r>
            <w:proofErr w:type="spellStart"/>
            <w:r w:rsidRPr="00726B50">
              <w:t>Tyttenhanger</w:t>
            </w:r>
            <w:proofErr w:type="spellEnd"/>
            <w:r w:rsidRPr="00726B50">
              <w:t xml:space="preserve">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DLA Town Planning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Warner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Aylward</w:t>
            </w:r>
            <w:proofErr w:type="spellEnd"/>
            <w:r w:rsidRPr="00726B50">
              <w:t xml:space="preserve">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Gladman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Gascoyne Cecil estates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Director BNP Paribas Real Estate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Senior Director </w:t>
            </w:r>
            <w:proofErr w:type="spellStart"/>
            <w:r w:rsidRPr="00726B50">
              <w:t>Tetlow</w:t>
            </w:r>
            <w:proofErr w:type="spellEnd"/>
            <w:r w:rsidRPr="00726B50">
              <w:t xml:space="preserve"> King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Strutt</w:t>
            </w:r>
            <w:proofErr w:type="spellEnd"/>
            <w:r w:rsidRPr="00726B50">
              <w:t xml:space="preserve"> and Parker LLP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Carter Jonas LLP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Phillips Planning Services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DPDS Consulting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Director Planning Works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Director Armstrong </w:t>
            </w:r>
            <w:proofErr w:type="spellStart"/>
            <w:r w:rsidRPr="00726B50">
              <w:t>Rigg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Wakelin Associates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Planning consultant Smith Jenkins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Blue Sky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lastRenderedPageBreak/>
              <w:t>Indigo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Rapleys</w:t>
            </w:r>
            <w:proofErr w:type="spellEnd"/>
            <w:r w:rsidRPr="00726B50">
              <w:t xml:space="preserve"> LLP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GR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Robin </w:t>
            </w:r>
            <w:proofErr w:type="spellStart"/>
            <w:r w:rsidRPr="00726B50">
              <w:t>Bretherick</w:t>
            </w:r>
            <w:proofErr w:type="spellEnd"/>
            <w:r w:rsidRPr="00726B50">
              <w:t xml:space="preserve"> Associates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SSA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Planning Consultant Cliff Walsingham &amp; Company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Senior Director RPS Planning and Development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Barker Parry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Woolf Bond Planning LLP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HGH Planning and Development Services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Pravin</w:t>
            </w:r>
            <w:proofErr w:type="spellEnd"/>
            <w:r w:rsidRPr="00726B50">
              <w:t xml:space="preserve"> PPML Consulting Ltd (on behalf of </w:t>
            </w:r>
            <w:proofErr w:type="spellStart"/>
            <w:r w:rsidRPr="00726B50">
              <w:t>Annington</w:t>
            </w:r>
            <w:proofErr w:type="spellEnd"/>
            <w:r w:rsidRPr="00726B50">
              <w:t xml:space="preserve"> Developments Ltd)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Bell Cornwell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Bidwells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Director AKT Planning and Architecture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DLA Town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Quod Consultancy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Turley Associates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Hertford Planning Service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Apcar</w:t>
            </w:r>
            <w:proofErr w:type="spellEnd"/>
            <w:r w:rsidRPr="00726B50">
              <w:t xml:space="preserve"> Smith Planning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Planning Potential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Phillips Planning Services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Fisher German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Parks Project Officer Hertsmere Borough Council - Parks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Richard wall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Development Consultant </w:t>
            </w:r>
            <w:proofErr w:type="spellStart"/>
            <w:r w:rsidRPr="00726B50">
              <w:t>Hightown</w:t>
            </w:r>
            <w:proofErr w:type="spellEnd"/>
            <w:r w:rsidRPr="00726B50">
              <w:t xml:space="preserve"> Housing Association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Development Surveyor Tarmac Trading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Darren Andrews Homes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DGH Realty Group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Segro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King and Company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Director Abbey Homes (London)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Sworders</w:t>
            </w:r>
            <w:proofErr w:type="spellEnd"/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Home Builders Federation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Head of Development </w:t>
            </w:r>
            <w:proofErr w:type="spellStart"/>
            <w:r w:rsidRPr="00726B50">
              <w:t>Hightown</w:t>
            </w:r>
            <w:proofErr w:type="spellEnd"/>
            <w:r w:rsidRPr="00726B50">
              <w:t xml:space="preserve"> Housing Association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Howard Cottage Housing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Irish Centre Housing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Pineridge</w:t>
            </w:r>
            <w:proofErr w:type="spellEnd"/>
            <w:r w:rsidRPr="00726B50">
              <w:t xml:space="preserve"> Housing Association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Chairman </w:t>
            </w:r>
            <w:proofErr w:type="spellStart"/>
            <w:r w:rsidRPr="00726B50">
              <w:t>Darnhills</w:t>
            </w:r>
            <w:proofErr w:type="spellEnd"/>
            <w:r w:rsidRPr="00726B50">
              <w:t xml:space="preserve">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Wall Hall Management Company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KJD Solicitors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RG+P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Raine</w:t>
            </w:r>
            <w:proofErr w:type="spellEnd"/>
            <w:r w:rsidRPr="00726B50">
              <w:t xml:space="preserve"> and Co.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Chris Thomas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Jennifer Lampert Associates Ltd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lastRenderedPageBreak/>
              <w:t>Stewart Ross Associates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St </w:t>
            </w:r>
            <w:proofErr w:type="spellStart"/>
            <w:r w:rsidRPr="00726B50">
              <w:t>Modwen</w:t>
            </w:r>
            <w:proofErr w:type="spellEnd"/>
            <w:r w:rsidRPr="00726B50">
              <w:t xml:space="preserve"> PLC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proofErr w:type="spellStart"/>
            <w:r w:rsidRPr="00726B50">
              <w:t>Heronslea</w:t>
            </w:r>
            <w:proofErr w:type="spellEnd"/>
            <w:r w:rsidRPr="00726B50">
              <w:t xml:space="preserve"> Group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Senior Design and Planning Manager Barratt North London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Dandara Group Holdings Ltd.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 xml:space="preserve">Planning and Development Manager </w:t>
            </w:r>
            <w:proofErr w:type="spellStart"/>
            <w:r w:rsidRPr="00726B50">
              <w:t>Tesni</w:t>
            </w:r>
            <w:proofErr w:type="spellEnd"/>
            <w:r w:rsidRPr="00726B50">
              <w:t xml:space="preserve"> Properties Limited</w:t>
            </w:r>
          </w:p>
        </w:tc>
      </w:tr>
      <w:tr w:rsidRPr="00E93113" w:rsidR="00E93113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E93113" w:rsidRDefault="00E93113">
            <w:r w:rsidRPr="00726B50">
              <w:t>TLC Group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</w:tcPr>
          <w:p w:rsidRPr="00F809DD" w:rsidR="00C552B6" w:rsidP="00C552B6" w:rsidRDefault="00C552B6">
            <w:proofErr w:type="spellStart"/>
            <w:r w:rsidRPr="00F809DD">
              <w:t>Dowsett</w:t>
            </w:r>
            <w:proofErr w:type="spellEnd"/>
            <w:r w:rsidRPr="00F809DD">
              <w:t xml:space="preserve"> Mayhew Planning Consultants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r w:rsidRPr="00726B50">
              <w:t xml:space="preserve">Daniel </w:t>
            </w:r>
            <w:proofErr w:type="spellStart"/>
            <w:r w:rsidRPr="00726B50">
              <w:t>Watney</w:t>
            </w:r>
            <w:proofErr w:type="spellEnd"/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r w:rsidRPr="00726B50">
              <w:t>Sirius Planning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proofErr w:type="spellStart"/>
            <w:r w:rsidRPr="00726B50">
              <w:t>Strutt</w:t>
            </w:r>
            <w:proofErr w:type="spellEnd"/>
            <w:r w:rsidRPr="00726B50">
              <w:t xml:space="preserve"> and Parker LLP for Royal Masonic Trust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proofErr w:type="spellStart"/>
            <w:r w:rsidRPr="00726B50">
              <w:t>Rumball</w:t>
            </w:r>
            <w:proofErr w:type="spellEnd"/>
            <w:r w:rsidRPr="00726B50">
              <w:t xml:space="preserve"> Sedgwick Chartered Surveyors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r w:rsidRPr="00726B50">
              <w:t>Planning Consultant to Crown Estate Savills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r w:rsidRPr="00726B50">
              <w:t>Lambert Smith Hampton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r w:rsidRPr="00726B50">
              <w:t>PPML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r w:rsidRPr="00726B50">
              <w:t>Preston Bennett Planning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r w:rsidRPr="00726B50">
              <w:t>Woolf Bond Planning LLP</w:t>
            </w:r>
          </w:p>
        </w:tc>
      </w:tr>
      <w:tr w:rsidRPr="00E93113" w:rsidR="00C552B6" w:rsidTr="00E93113">
        <w:trPr>
          <w:trHeight w:val="300"/>
        </w:trPr>
        <w:tc>
          <w:tcPr>
            <w:tcW w:w="8480" w:type="dxa"/>
            <w:noWrap/>
            <w:hideMark/>
          </w:tcPr>
          <w:p w:rsidRPr="00726B50" w:rsidR="00C552B6" w:rsidP="00C552B6" w:rsidRDefault="00C552B6">
            <w:r w:rsidRPr="00726B50">
              <w:t>Senior Planning Manager Catesby Estates Plc</w:t>
            </w:r>
          </w:p>
        </w:tc>
      </w:tr>
    </w:tbl>
    <w:p w:rsidR="00F20C5F" w:rsidRDefault="00F20C5F">
      <w:pPr>
        <w:rPr>
          <w:b/>
        </w:rPr>
      </w:pPr>
    </w:p>
    <w:p w:rsidR="00F20C5F" w:rsidRDefault="00F20C5F">
      <w:pPr>
        <w:rPr>
          <w:b/>
        </w:rPr>
      </w:pPr>
      <w:r w:rsidRPr="00F20C5F">
        <w:rPr>
          <w:b/>
        </w:rPr>
        <w:t>Local communities</w:t>
      </w:r>
      <w:r w:rsidR="00726B50">
        <w:rPr>
          <w:b/>
        </w:rPr>
        <w:t>, Parish Councils and Interest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0"/>
      </w:tblGrid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RDefault="00726B50">
            <w:proofErr w:type="spellStart"/>
            <w:r w:rsidRPr="00726B50">
              <w:t>Smallford</w:t>
            </w:r>
            <w:proofErr w:type="spellEnd"/>
            <w:r w:rsidRPr="00726B50">
              <w:t xml:space="preserve"> Residents'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RDefault="00726B50">
            <w:r w:rsidRPr="00726B50">
              <w:t xml:space="preserve">North </w:t>
            </w:r>
            <w:proofErr w:type="spellStart"/>
            <w:r w:rsidRPr="00726B50">
              <w:t>Mymms</w:t>
            </w:r>
            <w:proofErr w:type="spellEnd"/>
            <w:r w:rsidRPr="00726B50">
              <w:t xml:space="preserve"> District Green Belt Soc</w:t>
            </w:r>
            <w:r>
              <w:t>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RDefault="00726B50">
            <w:r w:rsidRPr="00726B50">
              <w:t>NW LONDON RSPB GROUP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RDefault="00726B50">
            <w:r w:rsidRPr="00726B50">
              <w:t>Herts and Middlesex Badger Group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RDefault="00726B50">
            <w:r w:rsidRPr="00726B50">
              <w:t>Herts Wildlife Monitors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RDefault="00726B50">
            <w:r w:rsidRPr="00726B50">
              <w:t>Vice Chairman GAAC The General Aviation Awareness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Neighbourhood Planning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Royds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Letchmore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Heath Village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Footpaths Secretary Ramblers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Bushey Forum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Planning &amp; Conservation Officer Hertfordshire Gardens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Chairman RSGBA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Development Co-ordinator Herts &amp;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Middx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Badger Group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Open Spaces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Chairman North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Mymms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District Green Belt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Grosvenor Road Residents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chairman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elstree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screen heritage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Head of Network development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Sustrans</w:t>
            </w:r>
            <w:proofErr w:type="spellEnd"/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Chairman Campaign for Real Ale (Watford &amp; District Branch)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Herts &amp;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Middx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Butterfly Conservation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Harris Lane Co-ordinator Save Our Shenley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Chair Little Bushey Community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Principal Elstree Screen Arts Academy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>Access Officer, Hertsmere British Horse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Chair, South Herts Living Streets Group Living Streets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National Planning Adviser Theatres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Volunteer Local Footpath Secretary, South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Mimms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Ramblers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Chair Herts and Middlesex Badger Group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CPRE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Planning Assistant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Bewley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Homes PLC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Leader Little Heath Action Group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Aldenham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PC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Watford Community Housing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The Gardens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NIBSC Operations Division National Institute for Biological Standards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Community Learning Disabilities Service (ACS)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London Essex and Hertfordshire Amphibian &amp; Reptile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Haydon Hill House (Garden Association) Ltd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Hertsmere Leisure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Gate Herts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Elstree and Borehamwood Green Belt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Open Spaces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Planning Manager CPRE Hertfordshire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Elstree and Borehamwood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Maxwell Park Community Centre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Mill Hill Neighbourhood Forum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Warren Estate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Showmen's Guild of Great Britain (London Section)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The Woodland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The Gardens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Access &amp; Bridleways Officer British Horse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Planning Adviser Theatres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Showmen's Guild of Great Britain (East of England Section)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Woodland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Forestry Commission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East Region Access Field Officer The British Horse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Climate Programme Officer and Researcher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ClientEarth</w:t>
            </w:r>
            <w:proofErr w:type="spellEnd"/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Friends, Families and Travellers,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Bushey Museum Property ~Trust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Star Pubs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Club Engagement Manager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Agrivert</w:t>
            </w:r>
            <w:proofErr w:type="spellEnd"/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North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Mymms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PC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Hadley Wood NP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Chair Save Clarendon Park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Mobile Operators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Planning and Biodiversity Manager Herts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Middx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Wildlife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>Hertsmere Together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Herts Garden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Bushey Youth and Community Centre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Watford and District Talking Newspaper for The Blind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North Herts and Stevenage Community and Voluntary Service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Watford and Three Rivers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The Haberdashers' Aske's Boys' School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Herts Chamber of Commerce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Hertfordshire LEP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Conservation Officer for Essex, Beds &amp; Herts RSPB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Minister International Christian Fellowship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Catholic Parishes of Borehamwood Diocese of Westminster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United Synagogue (3 Congregations) Elstree and Borehamwood, Bushey and District, Radlett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Hertsmere Forum of Faiths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Shenley Neighbourhood Plan Steering Group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Committee Member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Letchmore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Heath Village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Golfwatch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committee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Royds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Conservation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Hon. Secretary Hertfordshire Natural History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Chairman Elstree and Borehamwood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Representative St Albans Footpaths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Chair The Barnet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Committee Member RAID Residents Against Inappropriate Development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Little Bushey Community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The Radlett Society &amp; Green Belt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Bushey and District Footpaths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Aldenham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Country Park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Salvation Army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Friends of Bushey Rose Garden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Parks Department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Welwyn Hatfield Community and Voluntary Service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Harrow Nature Conservation Forum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Stanmore Common Warden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Watford Chamber of Commerce and Industry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Potters Bar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Manager Bushey Heath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Little Heath Action Group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North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Mymms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District Green Belt Society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Bushey Hall Park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Campaign for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Colney</w:t>
            </w:r>
            <w:proofErr w:type="spellEnd"/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Allum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Lane Fields Association ALFA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Herts and Middlesex Wildlife Trust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Age UK Hertfordshire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Planning Officer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Aldenham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>Elstree and Borehamwood Town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Clerk Ridge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Clerk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Colney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Heath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Clerk North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Mymms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Clerk Shenley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Clerk St Stephens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Clerk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Aldenham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Clerk London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Colney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Clerk South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Mimms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Shenley Parish Council &amp; Shenley Neighbourhood Plan Steering Group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Watford Rural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Clerk South </w:t>
            </w: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Mimms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Parish Council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Secretary Heath-Ways Residents Association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Aldenham</w:t>
            </w:r>
            <w:proofErr w:type="spellEnd"/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Renaissance Community Interest Company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C552B6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C</w:t>
            </w:r>
            <w:r w:rsidRPr="00726B50" w:rsidR="00726B50">
              <w:rPr>
                <w:rFonts w:ascii="Calibri" w:hAnsi="Calibri" w:eastAsia="Times New Roman" w:cs="Calibri"/>
                <w:color w:val="000000"/>
                <w:lang w:eastAsia="en-GB"/>
              </w:rPr>
              <w:t>hairman ACPT Ltd</w:t>
            </w:r>
          </w:p>
        </w:tc>
      </w:tr>
      <w:tr w:rsidRPr="00726B50" w:rsidR="00726B50" w:rsidTr="00726B50">
        <w:trPr>
          <w:trHeight w:val="300"/>
        </w:trPr>
        <w:tc>
          <w:tcPr>
            <w:tcW w:w="8480" w:type="dxa"/>
            <w:noWrap/>
            <w:hideMark/>
          </w:tcPr>
          <w:p w:rsidRPr="00726B50" w:rsidR="00726B50" w:rsidP="00726B50" w:rsidRDefault="00726B50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726B50">
              <w:rPr>
                <w:rFonts w:ascii="Calibri" w:hAnsi="Calibri" w:eastAsia="Times New Roman" w:cs="Calibri"/>
                <w:color w:val="000000"/>
                <w:lang w:eastAsia="en-GB"/>
              </w:rPr>
              <w:t>Director TSG Building Services plc</w:t>
            </w:r>
          </w:p>
        </w:tc>
      </w:tr>
    </w:tbl>
    <w:p w:rsidR="00F809DD" w:rsidRDefault="00F809DD"/>
    <w:p w:rsidRPr="00F20C5F" w:rsidR="00F20C5F" w:rsidRDefault="00F20C5F">
      <w:pPr>
        <w:rPr>
          <w:b/>
        </w:rPr>
      </w:pPr>
      <w:r w:rsidRPr="00F20C5F">
        <w:rPr>
          <w:b/>
        </w:rPr>
        <w:t>Local Enterprise Partnerships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03"/>
      </w:tblGrid>
      <w:tr w:rsidRPr="00331C86" w:rsidR="00EE6E92" w:rsidTr="00F809DD">
        <w:trPr>
          <w:trHeight w:val="248"/>
        </w:trPr>
        <w:tc>
          <w:tcPr>
            <w:tcW w:w="8503" w:type="dxa"/>
          </w:tcPr>
          <w:p w:rsidRPr="00331C86" w:rsidR="00EE6E92" w:rsidP="009F64D6" w:rsidRDefault="00EE6E92">
            <w:pPr>
              <w:spacing w:after="160" w:line="259" w:lineRule="auto"/>
            </w:pPr>
            <w:r w:rsidRPr="00331C86">
              <w:t>Herts LEP</w:t>
            </w:r>
          </w:p>
        </w:tc>
      </w:tr>
    </w:tbl>
    <w:p w:rsidR="00F20C5F" w:rsidRDefault="00F20C5F"/>
    <w:p w:rsidRPr="00F20C5F" w:rsidR="00F20C5F" w:rsidRDefault="00C552B6">
      <w:pPr>
        <w:rPr>
          <w:b/>
        </w:rPr>
      </w:pPr>
      <w:r>
        <w:rPr>
          <w:b/>
        </w:rPr>
        <w:t>Local businesses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0"/>
      </w:tblGrid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proofErr w:type="spellStart"/>
            <w:r w:rsidRPr="00F809DD">
              <w:t>Winkworth</w:t>
            </w:r>
            <w:proofErr w:type="spellEnd"/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Wyevale Garden Centres Ltd.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proofErr w:type="spellStart"/>
            <w:r w:rsidRPr="00F809DD">
              <w:t>Lumleys</w:t>
            </w:r>
            <w:proofErr w:type="spellEnd"/>
            <w:r w:rsidRPr="00F809DD">
              <w:t xml:space="preserve"> Estate Agents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Open Estates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Simmons Estates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Village Estates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proofErr w:type="spellStart"/>
            <w:r w:rsidRPr="00F809DD">
              <w:t>Hobdays</w:t>
            </w:r>
            <w:proofErr w:type="spellEnd"/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proofErr w:type="spellStart"/>
            <w:r w:rsidRPr="00F809DD">
              <w:t>Churchills</w:t>
            </w:r>
            <w:proofErr w:type="spellEnd"/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proofErr w:type="spellStart"/>
            <w:r w:rsidRPr="00F809DD">
              <w:t>Statons</w:t>
            </w:r>
            <w:proofErr w:type="spellEnd"/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Russel Lewis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Abaco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Morris &amp; Joel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Squires Estates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proofErr w:type="spellStart"/>
            <w:r w:rsidRPr="00F809DD">
              <w:t>Bowmans</w:t>
            </w:r>
            <w:proofErr w:type="spellEnd"/>
            <w:r w:rsidRPr="00F809DD">
              <w:t xml:space="preserve"> Leisure Ltd</w:t>
            </w:r>
          </w:p>
        </w:tc>
      </w:tr>
      <w:tr w:rsidRPr="00F809DD" w:rsidR="00F809DD" w:rsidTr="00F809DD">
        <w:trPr>
          <w:trHeight w:val="300"/>
        </w:trPr>
        <w:tc>
          <w:tcPr>
            <w:tcW w:w="8480" w:type="dxa"/>
            <w:noWrap/>
            <w:hideMark/>
          </w:tcPr>
          <w:p w:rsidRPr="00F809DD" w:rsidR="00F809DD" w:rsidRDefault="00F809DD">
            <w:r w:rsidRPr="00F809DD">
              <w:t>Porters Park Golf Club</w:t>
            </w:r>
          </w:p>
        </w:tc>
      </w:tr>
    </w:tbl>
    <w:p w:rsidR="00F20C5F" w:rsidRDefault="00F20C5F"/>
    <w:p w:rsidR="00C552B6" w:rsidRDefault="00C552B6">
      <w:r>
        <w:t xml:space="preserve"> </w:t>
      </w:r>
    </w:p>
    <w:sectPr w:rsidR="00C5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33"/>
    <w:rsid w:val="0001014B"/>
    <w:rsid w:val="000D5C75"/>
    <w:rsid w:val="001973DE"/>
    <w:rsid w:val="001F5F17"/>
    <w:rsid w:val="002C10E2"/>
    <w:rsid w:val="00304633"/>
    <w:rsid w:val="00331C86"/>
    <w:rsid w:val="00411EF9"/>
    <w:rsid w:val="005E2C95"/>
    <w:rsid w:val="00682B31"/>
    <w:rsid w:val="006F75BF"/>
    <w:rsid w:val="00726B50"/>
    <w:rsid w:val="007641EC"/>
    <w:rsid w:val="00862DD0"/>
    <w:rsid w:val="009076A3"/>
    <w:rsid w:val="009C45AD"/>
    <w:rsid w:val="009D37EC"/>
    <w:rsid w:val="00A601C8"/>
    <w:rsid w:val="00B71D86"/>
    <w:rsid w:val="00C552B6"/>
    <w:rsid w:val="00D65FB6"/>
    <w:rsid w:val="00D92434"/>
    <w:rsid w:val="00DB3A9B"/>
    <w:rsid w:val="00E93113"/>
    <w:rsid w:val="00EC35C0"/>
    <w:rsid w:val="00EE6E92"/>
    <w:rsid w:val="00F20C5F"/>
    <w:rsid w:val="00F52F3C"/>
    <w:rsid w:val="00F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6BA4"/>
  <w15:chartTrackingRefBased/>
  <w15:docId w15:val="{8BE4055C-A3C7-41E7-9946-4962831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C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1473</Words>
  <Characters>8398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HELAA Consultee list v2 (Word 20Kb)</dc:title>
  <dc:subject>HELAA 2022 Consultee List (Word 20Kb)</dc:subject>
  <dc:creator>Grace Middleton</dc:creator>
  <cp:keywords>
  </cp:keywords>
  <dc:description>
  </dc:description>
  <cp:lastModifiedBy>Gail Anderson</cp:lastModifiedBy>
  <cp:revision>2</cp:revision>
  <dcterms:created xsi:type="dcterms:W3CDTF">2022-10-26T15:30:00Z</dcterms:created>
  <dcterms:modified xsi:type="dcterms:W3CDTF">2022-10-26T16:01:41Z</dcterms:modified>
</cp:coreProperties>
</file>