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27" w:rsidP="006C7839" w:rsidRDefault="00772E27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772E27" w:rsidP="006C7839" w:rsidRDefault="00772E27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Pr="00772E27" w:rsidR="006C7839" w:rsidP="006C7839" w:rsidRDefault="006C7839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772E27">
        <w:rPr>
          <w:rFonts w:cstheme="minorHAnsi"/>
          <w:b/>
          <w:bCs/>
        </w:rPr>
        <w:t>HERTSMERE BOROUGH COUNCIL</w:t>
      </w:r>
    </w:p>
    <w:p w:rsidRPr="00772E27" w:rsidR="006C7839" w:rsidP="004B0A8A" w:rsidRDefault="004B0A8A">
      <w:pPr>
        <w:jc w:val="center"/>
        <w:rPr>
          <w:rFonts w:cstheme="minorHAnsi"/>
          <w:b/>
          <w:caps/>
        </w:rPr>
      </w:pPr>
      <w:r w:rsidRPr="00772E27">
        <w:rPr>
          <w:rFonts w:cstheme="minorHAnsi"/>
          <w:b/>
          <w:caps/>
        </w:rPr>
        <w:t>The Hertsmere Borough Council (Elstree and Borehamwood) (Parking Places) Order 201Y</w:t>
      </w:r>
    </w:p>
    <w:p w:rsidRPr="00772E27" w:rsidR="00FF514B" w:rsidP="004B0A8A" w:rsidRDefault="00FF514B">
      <w:pPr>
        <w:jc w:val="center"/>
        <w:rPr>
          <w:rFonts w:cstheme="minorHAnsi"/>
          <w:b/>
          <w:caps/>
        </w:rPr>
      </w:pPr>
      <w:r w:rsidRPr="00772E27">
        <w:rPr>
          <w:rFonts w:cstheme="minorHAnsi"/>
          <w:b/>
          <w:caps/>
        </w:rPr>
        <w:t>and</w:t>
      </w:r>
    </w:p>
    <w:p w:rsidRPr="00772E27" w:rsidR="00FF514B" w:rsidP="00FF514B" w:rsidRDefault="00FF514B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 w:rsidRPr="00772E27">
        <w:rPr>
          <w:rFonts w:asciiTheme="minorHAnsi" w:hAnsiTheme="minorHAnsi" w:cstheme="minorHAnsi"/>
          <w:sz w:val="22"/>
          <w:szCs w:val="22"/>
        </w:rPr>
        <w:t>THE HERTSMERE BOROUGH COUNCIL (MELROSE AVENUE, BOREHAMWOOD) (CONTROLLED PARKING ZONE) (PARKING PLACES) AMENDMENT NO.</w:t>
      </w:r>
      <w:proofErr w:type="gramEnd"/>
      <w:r w:rsidRPr="00772E27">
        <w:rPr>
          <w:rFonts w:asciiTheme="minorHAnsi" w:hAnsiTheme="minorHAnsi" w:cstheme="minorHAnsi"/>
          <w:sz w:val="22"/>
          <w:szCs w:val="22"/>
        </w:rPr>
        <w:t xml:space="preserve"> 1 ORDER 201Y</w:t>
      </w:r>
    </w:p>
    <w:p w:rsidRPr="00772E27" w:rsidR="00FF514B" w:rsidP="004B0A8A" w:rsidRDefault="00FF514B">
      <w:pPr>
        <w:jc w:val="center"/>
        <w:rPr>
          <w:rFonts w:cstheme="minorHAnsi"/>
          <w:b/>
          <w:caps/>
        </w:rPr>
      </w:pPr>
    </w:p>
    <w:p w:rsidRPr="00772E27" w:rsidR="004B0A8A" w:rsidP="004B0A8A" w:rsidRDefault="004B0A8A">
      <w:pPr>
        <w:tabs>
          <w:tab w:val="left" w:pos="360"/>
        </w:tabs>
        <w:spacing w:after="0" w:line="240" w:lineRule="auto"/>
        <w:ind w:right="-694"/>
        <w:rPr>
          <w:rFonts w:eastAsia="Times New Roman" w:cstheme="minorHAnsi"/>
        </w:rPr>
      </w:pPr>
      <w:r w:rsidRPr="00772E27">
        <w:rPr>
          <w:rFonts w:eastAsia="Times New Roman" w:cstheme="minorHAnsi"/>
        </w:rPr>
        <w:t>NOTICE is hereby given that the Hertsmere Borough Council, (pursuant to arrangements made with Hertfordshire County Council) proposes to make the above Orders under</w:t>
      </w:r>
      <w:r w:rsidRPr="00772E27">
        <w:rPr>
          <w:rFonts w:cstheme="minorHAnsi"/>
        </w:rPr>
        <w:t xml:space="preserve"> Sections 1, 2, 3, 4, 32, 33, 45, 46, 49 and 53 and Part IV of Schedule 9 of</w:t>
      </w:r>
      <w:r w:rsidRPr="00772E27">
        <w:rPr>
          <w:rFonts w:eastAsia="Times New Roman" w:cstheme="minorHAnsi"/>
        </w:rPr>
        <w:t xml:space="preserve"> the Road Traffic Regulation Act 1984 to amend the provision of parking places as set out below.</w:t>
      </w:r>
    </w:p>
    <w:p w:rsidRPr="00772E27" w:rsidR="004B0A8A" w:rsidP="006C7839" w:rsidRDefault="004B0A8A">
      <w:pPr>
        <w:rPr>
          <w:rFonts w:cstheme="minorHAnsi"/>
        </w:rPr>
      </w:pPr>
    </w:p>
    <w:p w:rsidRPr="00772E27" w:rsidR="006C7839" w:rsidP="006C7839" w:rsidRDefault="006C7839">
      <w:pPr>
        <w:rPr>
          <w:rFonts w:cstheme="minorHAnsi"/>
        </w:rPr>
      </w:pPr>
      <w:r w:rsidRPr="00772E27">
        <w:rPr>
          <w:rFonts w:cstheme="minorHAnsi"/>
        </w:rPr>
        <w:t>The general effect of th</w:t>
      </w:r>
      <w:r w:rsidRPr="00772E27" w:rsidR="00FF514B">
        <w:rPr>
          <w:rFonts w:cstheme="minorHAnsi"/>
        </w:rPr>
        <w:t>ese</w:t>
      </w:r>
      <w:r w:rsidRPr="00772E27">
        <w:rPr>
          <w:rFonts w:cstheme="minorHAnsi"/>
        </w:rPr>
        <w:t xml:space="preserve"> order</w:t>
      </w:r>
      <w:r w:rsidRPr="00772E27" w:rsidR="00FF514B">
        <w:rPr>
          <w:rFonts w:cstheme="minorHAnsi"/>
        </w:rPr>
        <w:t>s</w:t>
      </w:r>
      <w:r w:rsidRPr="00772E27">
        <w:rPr>
          <w:rFonts w:cstheme="minorHAnsi"/>
        </w:rPr>
        <w:t xml:space="preserve"> w</w:t>
      </w:r>
      <w:r w:rsidRPr="00772E27" w:rsidR="00FF514B">
        <w:rPr>
          <w:rFonts w:cstheme="minorHAnsi"/>
        </w:rPr>
        <w:t>ou</w:t>
      </w:r>
      <w:r w:rsidRPr="00772E27">
        <w:rPr>
          <w:rFonts w:cstheme="minorHAnsi"/>
        </w:rPr>
        <w:t>l</w:t>
      </w:r>
      <w:r w:rsidRPr="00772E27" w:rsidR="00FF514B">
        <w:rPr>
          <w:rFonts w:cstheme="minorHAnsi"/>
        </w:rPr>
        <w:t>d</w:t>
      </w:r>
      <w:r w:rsidRPr="00772E27">
        <w:rPr>
          <w:rFonts w:cstheme="minorHAnsi"/>
        </w:rPr>
        <w:t xml:space="preserve"> be to allow parking in certain parking bays</w:t>
      </w:r>
      <w:r w:rsidRPr="00772E27" w:rsidR="004B0A8A">
        <w:rPr>
          <w:rFonts w:cstheme="minorHAnsi"/>
        </w:rPr>
        <w:t xml:space="preserve"> at the </w:t>
      </w:r>
      <w:r w:rsidRPr="00772E27" w:rsidR="00FF514B">
        <w:rPr>
          <w:rFonts w:cstheme="minorHAnsi"/>
        </w:rPr>
        <w:t>southern end of Cardinal Avenue</w:t>
      </w:r>
      <w:r w:rsidRPr="00772E27" w:rsidR="00497B7C">
        <w:rPr>
          <w:rFonts w:cstheme="minorHAnsi"/>
        </w:rPr>
        <w:t>,</w:t>
      </w:r>
      <w:r w:rsidRPr="00772E27" w:rsidR="00665706">
        <w:rPr>
          <w:rFonts w:cstheme="minorHAnsi"/>
        </w:rPr>
        <w:t xml:space="preserve"> </w:t>
      </w:r>
      <w:r w:rsidR="00494C33">
        <w:rPr>
          <w:rFonts w:cstheme="minorHAnsi"/>
        </w:rPr>
        <w:t xml:space="preserve">the eastern end of Melrose Avenue, </w:t>
      </w:r>
      <w:r w:rsidRPr="00772E27" w:rsidR="004B0A8A">
        <w:rPr>
          <w:rFonts w:cstheme="minorHAnsi"/>
        </w:rPr>
        <w:t>th</w:t>
      </w:r>
      <w:r w:rsidRPr="00772E27" w:rsidR="00FF514B">
        <w:rPr>
          <w:rFonts w:cstheme="minorHAnsi"/>
        </w:rPr>
        <w:t>e</w:t>
      </w:r>
      <w:r w:rsidRPr="00772E27" w:rsidR="004B0A8A">
        <w:rPr>
          <w:rFonts w:cstheme="minorHAnsi"/>
        </w:rPr>
        <w:t xml:space="preserve"> western end of Hillside Avenue</w:t>
      </w:r>
      <w:r w:rsidRPr="00772E27" w:rsidR="00497B7C">
        <w:rPr>
          <w:rFonts w:cstheme="minorHAnsi"/>
        </w:rPr>
        <w:t xml:space="preserve"> and in Whitehouse Avenue near to Cardinal Avenue</w:t>
      </w:r>
      <w:r w:rsidRPr="00772E27" w:rsidR="00FF514B">
        <w:rPr>
          <w:rFonts w:cstheme="minorHAnsi"/>
        </w:rPr>
        <w:t>,</w:t>
      </w:r>
      <w:r w:rsidRPr="00772E27" w:rsidR="00910307">
        <w:rPr>
          <w:rFonts w:cstheme="minorHAnsi"/>
        </w:rPr>
        <w:t xml:space="preserve"> which appear to be under-</w:t>
      </w:r>
      <w:r w:rsidRPr="00772E27">
        <w:rPr>
          <w:rFonts w:cstheme="minorHAnsi"/>
        </w:rPr>
        <w:t xml:space="preserve">utilised as residents’ parking bays, without the use of a parking permit. </w:t>
      </w:r>
      <w:r w:rsidRPr="00772E27" w:rsidR="00535B2E">
        <w:rPr>
          <w:rFonts w:cstheme="minorHAnsi"/>
        </w:rPr>
        <w:t>The further effect will be to</w:t>
      </w:r>
      <w:r w:rsidRPr="00772E27" w:rsidR="00665706">
        <w:rPr>
          <w:rFonts w:cstheme="minorHAnsi"/>
        </w:rPr>
        <w:t xml:space="preserve"> extend the two parking bays at the western end of Hillside Avenue and to</w:t>
      </w:r>
      <w:r w:rsidRPr="00772E27" w:rsidR="00535B2E">
        <w:rPr>
          <w:rFonts w:cstheme="minorHAnsi"/>
        </w:rPr>
        <w:t xml:space="preserve"> create new parking place</w:t>
      </w:r>
      <w:r w:rsidRPr="00772E27" w:rsidR="00665706">
        <w:rPr>
          <w:rFonts w:cstheme="minorHAnsi"/>
        </w:rPr>
        <w:t>s</w:t>
      </w:r>
      <w:r w:rsidRPr="00772E27" w:rsidR="00535B2E">
        <w:rPr>
          <w:rFonts w:cstheme="minorHAnsi"/>
        </w:rPr>
        <w:t xml:space="preserve"> alongside area</w:t>
      </w:r>
      <w:r w:rsidRPr="00772E27" w:rsidR="00665706">
        <w:rPr>
          <w:rFonts w:cstheme="minorHAnsi"/>
        </w:rPr>
        <w:t>s</w:t>
      </w:r>
      <w:r w:rsidRPr="00772E27" w:rsidR="00535B2E">
        <w:rPr>
          <w:rFonts w:cstheme="minorHAnsi"/>
        </w:rPr>
        <w:t xml:space="preserve"> of flank wall in Bishops Avenue</w:t>
      </w:r>
      <w:r w:rsidRPr="00772E27" w:rsidR="00665706">
        <w:rPr>
          <w:rFonts w:cstheme="minorHAnsi"/>
        </w:rPr>
        <w:t xml:space="preserve"> and in </w:t>
      </w:r>
      <w:proofErr w:type="spellStart"/>
      <w:r w:rsidRPr="00772E27" w:rsidR="00665706">
        <w:rPr>
          <w:rFonts w:cstheme="minorHAnsi"/>
        </w:rPr>
        <w:t>Hartfield</w:t>
      </w:r>
      <w:proofErr w:type="spellEnd"/>
      <w:r w:rsidRPr="00772E27" w:rsidR="00665706">
        <w:rPr>
          <w:rFonts w:cstheme="minorHAnsi"/>
        </w:rPr>
        <w:t xml:space="preserve"> Avenue</w:t>
      </w:r>
      <w:r w:rsidRPr="00772E27" w:rsidR="00535B2E">
        <w:rPr>
          <w:rFonts w:cstheme="minorHAnsi"/>
        </w:rPr>
        <w:t xml:space="preserve">. </w:t>
      </w:r>
      <w:r w:rsidRPr="00772E27">
        <w:rPr>
          <w:rFonts w:cstheme="minorHAnsi"/>
        </w:rPr>
        <w:t xml:space="preserve">The reasons for so doing are to improve the amenity of the area by </w:t>
      </w:r>
      <w:r w:rsidR="003F0FFB">
        <w:rPr>
          <w:rFonts w:cstheme="minorHAnsi"/>
        </w:rPr>
        <w:t xml:space="preserve">making use of space that is currently underused and </w:t>
      </w:r>
      <w:r w:rsidRPr="00772E27">
        <w:rPr>
          <w:rFonts w:cstheme="minorHAnsi"/>
        </w:rPr>
        <w:t>reliev</w:t>
      </w:r>
      <w:r w:rsidR="003F0FFB">
        <w:rPr>
          <w:rFonts w:cstheme="minorHAnsi"/>
        </w:rPr>
        <w:t>ing</w:t>
      </w:r>
      <w:r w:rsidRPr="00772E27">
        <w:rPr>
          <w:rFonts w:cstheme="minorHAnsi"/>
        </w:rPr>
        <w:t xml:space="preserve"> parking pressures in nearby roads, and to improve the safety of the road through the traffic calming effect of parked vehicles.</w:t>
      </w:r>
    </w:p>
    <w:p w:rsidRPr="00772E27" w:rsidR="004B0A8A" w:rsidP="004B0A8A" w:rsidRDefault="004B0A8A">
      <w:pPr>
        <w:tabs>
          <w:tab w:val="left" w:pos="360"/>
        </w:tabs>
        <w:spacing w:after="0" w:line="240" w:lineRule="auto"/>
        <w:ind w:right="-694"/>
        <w:rPr>
          <w:rFonts w:eastAsia="Times New Roman" w:cstheme="minorHAnsi"/>
        </w:rPr>
      </w:pPr>
    </w:p>
    <w:p w:rsidRPr="00772E27" w:rsidR="004B0A8A" w:rsidP="004B0A8A" w:rsidRDefault="004B0A8A">
      <w:pPr>
        <w:tabs>
          <w:tab w:val="left" w:pos="360"/>
        </w:tabs>
        <w:spacing w:after="0" w:line="240" w:lineRule="auto"/>
        <w:ind w:right="-694"/>
        <w:rPr>
          <w:rFonts w:eastAsia="Times New Roman" w:cstheme="minorHAnsi"/>
          <w:color w:val="0000FF"/>
          <w:u w:val="single"/>
          <w:lang w:eastAsia="en-GB"/>
        </w:rPr>
      </w:pPr>
      <w:r w:rsidRPr="00772E27">
        <w:rPr>
          <w:rFonts w:eastAsia="Times New Roman" w:cstheme="minorHAnsi"/>
        </w:rPr>
        <w:t xml:space="preserve">Documents giving more detailed particulars of the proposals may be inspected from </w:t>
      </w:r>
      <w:r w:rsidR="00494C33">
        <w:rPr>
          <w:rFonts w:cstheme="minorHAnsi"/>
          <w:lang w:eastAsia="en-GB"/>
        </w:rPr>
        <w:t>11 June 2015</w:t>
      </w:r>
      <w:r w:rsidRPr="00772E27">
        <w:rPr>
          <w:rFonts w:eastAsia="Times New Roman" w:cstheme="minorHAnsi"/>
        </w:rPr>
        <w:t xml:space="preserve"> during normal office hours at Central Reception, Hertsmere Borough Council</w:t>
      </w:r>
      <w:r w:rsidRPr="00772E27">
        <w:rPr>
          <w:rFonts w:eastAsia="Times New Roman" w:cstheme="minorHAnsi"/>
          <w:lang w:eastAsia="en-GB"/>
        </w:rPr>
        <w:t xml:space="preserve">, Civic Offices, </w:t>
      </w:r>
      <w:proofErr w:type="spellStart"/>
      <w:r w:rsidRPr="00772E27">
        <w:rPr>
          <w:rFonts w:eastAsia="Times New Roman" w:cstheme="minorHAnsi"/>
          <w:lang w:eastAsia="en-GB"/>
        </w:rPr>
        <w:t>Elstree</w:t>
      </w:r>
      <w:proofErr w:type="spellEnd"/>
      <w:r w:rsidRPr="00772E27">
        <w:rPr>
          <w:rFonts w:eastAsia="Times New Roman" w:cstheme="minorHAnsi"/>
          <w:lang w:eastAsia="en-GB"/>
        </w:rPr>
        <w:t xml:space="preserve"> Way, Borehamwood WD6 1WA, or viewed at </w:t>
      </w:r>
      <w:hyperlink w:history="1" r:id="rId5">
        <w:r w:rsidRPr="00772E27">
          <w:rPr>
            <w:rStyle w:val="Hyperlink"/>
            <w:rFonts w:eastAsia="Times New Roman" w:cstheme="minorHAnsi"/>
            <w:lang w:eastAsia="en-GB"/>
          </w:rPr>
          <w:t>www.hertsmere.gov.uk</w:t>
        </w:r>
      </w:hyperlink>
    </w:p>
    <w:p w:rsidRPr="00772E27" w:rsidR="00691EEA" w:rsidP="004B0A8A" w:rsidRDefault="00691EEA">
      <w:pPr>
        <w:tabs>
          <w:tab w:val="left" w:pos="360"/>
        </w:tabs>
        <w:spacing w:after="0" w:line="240" w:lineRule="auto"/>
        <w:ind w:right="-694"/>
        <w:rPr>
          <w:rFonts w:eastAsia="Times New Roman" w:cstheme="minorHAnsi"/>
          <w:lang w:eastAsia="en-GB"/>
        </w:rPr>
      </w:pPr>
    </w:p>
    <w:p w:rsidRPr="00772E27" w:rsidR="004B0A8A" w:rsidP="004B0A8A" w:rsidRDefault="004B0A8A">
      <w:pPr>
        <w:tabs>
          <w:tab w:val="left" w:pos="360"/>
        </w:tabs>
        <w:spacing w:after="0" w:line="240" w:lineRule="auto"/>
        <w:ind w:right="-694"/>
        <w:rPr>
          <w:rFonts w:cstheme="minorHAnsi"/>
          <w:lang w:eastAsia="en-GB"/>
        </w:rPr>
      </w:pPr>
      <w:r w:rsidRPr="00772E27">
        <w:rPr>
          <w:rFonts w:eastAsia="Times New Roman" w:cstheme="minorHAnsi"/>
          <w:lang w:eastAsia="en-GB"/>
        </w:rPr>
        <w:t xml:space="preserve">General enquiries relating to the proposals should be referred to Philip Howard, Traffic Engineer, </w:t>
      </w:r>
      <w:proofErr w:type="gramStart"/>
      <w:r w:rsidRPr="00772E27">
        <w:rPr>
          <w:rFonts w:eastAsia="Times New Roman" w:cstheme="minorHAnsi"/>
          <w:lang w:eastAsia="en-GB"/>
        </w:rPr>
        <w:t>Tel</w:t>
      </w:r>
      <w:proofErr w:type="gramEnd"/>
      <w:r w:rsidRPr="00772E27">
        <w:rPr>
          <w:rFonts w:eastAsia="Times New Roman" w:cstheme="minorHAnsi"/>
          <w:lang w:eastAsia="en-GB"/>
        </w:rPr>
        <w:t xml:space="preserve"> 0208 207 2277 or Email:</w:t>
      </w:r>
      <w:r w:rsidR="00FA5A77">
        <w:rPr>
          <w:rFonts w:eastAsia="Times New Roman" w:cstheme="minorHAnsi"/>
          <w:lang w:eastAsia="en-GB"/>
        </w:rPr>
        <w:t xml:space="preserve"> </w:t>
      </w:r>
      <w:hyperlink w:history="1" r:id="rId6">
        <w:r w:rsidRPr="00F42FA3" w:rsidR="00FA5A77">
          <w:rPr>
            <w:rStyle w:val="Hyperlink"/>
            <w:rFonts w:cstheme="minorHAnsi"/>
            <w:lang w:eastAsia="en-GB"/>
          </w:rPr>
          <w:t>parking.policy@hertsmere.gov.uk</w:t>
        </w:r>
      </w:hyperlink>
      <w:r w:rsidR="00FA5A77">
        <w:rPr>
          <w:rFonts w:cstheme="minorHAnsi"/>
          <w:lang w:eastAsia="en-GB"/>
        </w:rPr>
        <w:t xml:space="preserve"> </w:t>
      </w:r>
      <w:bookmarkStart w:name="_GoBack" w:id="0"/>
      <w:bookmarkEnd w:id="0"/>
    </w:p>
    <w:p w:rsidRPr="00772E27" w:rsidR="004B0A8A" w:rsidP="004B0A8A" w:rsidRDefault="004B0A8A">
      <w:pPr>
        <w:tabs>
          <w:tab w:val="left" w:pos="360"/>
        </w:tabs>
        <w:spacing w:after="0" w:line="240" w:lineRule="auto"/>
        <w:ind w:right="-694"/>
        <w:rPr>
          <w:rFonts w:cstheme="minorHAnsi"/>
          <w:lang w:eastAsia="en-GB"/>
        </w:rPr>
      </w:pPr>
    </w:p>
    <w:p w:rsidRPr="00772E27" w:rsidR="004B0A8A" w:rsidP="004B0A8A" w:rsidRDefault="004B0A8A">
      <w:pPr>
        <w:tabs>
          <w:tab w:val="num" w:pos="0"/>
          <w:tab w:val="left" w:pos="284"/>
          <w:tab w:val="left" w:pos="360"/>
          <w:tab w:val="left" w:pos="4536"/>
          <w:tab w:val="left" w:pos="5670"/>
        </w:tabs>
        <w:spacing w:after="0" w:line="240" w:lineRule="auto"/>
        <w:ind w:right="-694"/>
        <w:rPr>
          <w:rFonts w:eastAsia="Times New Roman" w:cstheme="minorHAnsi"/>
          <w:lang w:eastAsia="en-GB"/>
        </w:rPr>
      </w:pPr>
      <w:r w:rsidRPr="00772E27">
        <w:rPr>
          <w:rFonts w:eastAsia="Times New Roman" w:cstheme="minorHAnsi"/>
          <w:lang w:eastAsia="en-GB"/>
        </w:rPr>
        <w:t xml:space="preserve">Objections to the proposals should be made in writing to: Planning and Building Control Unit, Hertsmere Borough Council, Civic Offices, </w:t>
      </w:r>
      <w:proofErr w:type="spellStart"/>
      <w:r w:rsidRPr="00772E27">
        <w:rPr>
          <w:rFonts w:eastAsia="Times New Roman" w:cstheme="minorHAnsi"/>
          <w:lang w:eastAsia="en-GB"/>
        </w:rPr>
        <w:t>Elstree</w:t>
      </w:r>
      <w:proofErr w:type="spellEnd"/>
      <w:r w:rsidRPr="00772E27">
        <w:rPr>
          <w:rFonts w:eastAsia="Times New Roman" w:cstheme="minorHAnsi"/>
          <w:lang w:eastAsia="en-GB"/>
        </w:rPr>
        <w:t xml:space="preserve"> Way, Borehamwood, WD6 1WA by </w:t>
      </w:r>
      <w:r w:rsidRPr="00772E27" w:rsidR="00772E27">
        <w:rPr>
          <w:rFonts w:cstheme="minorHAnsi"/>
          <w:lang w:eastAsia="en-GB"/>
        </w:rPr>
        <w:t>3 July</w:t>
      </w:r>
      <w:r w:rsidRPr="00772E27">
        <w:rPr>
          <w:rFonts w:cstheme="minorHAnsi"/>
          <w:lang w:eastAsia="en-GB"/>
        </w:rPr>
        <w:t xml:space="preserve"> 201</w:t>
      </w:r>
      <w:r w:rsidRPr="00772E27" w:rsidR="00772E27">
        <w:rPr>
          <w:rFonts w:cstheme="minorHAnsi"/>
          <w:lang w:eastAsia="en-GB"/>
        </w:rPr>
        <w:t>5</w:t>
      </w:r>
      <w:r w:rsidRPr="00772E27">
        <w:rPr>
          <w:rFonts w:eastAsia="Times New Roman" w:cstheme="minorHAnsi"/>
          <w:lang w:eastAsia="en-GB"/>
        </w:rPr>
        <w:t>, stating the grounds on which they are made. Letters of support will also be received during this time.</w:t>
      </w:r>
    </w:p>
    <w:p w:rsidRPr="00772E27" w:rsidR="004B0A8A" w:rsidP="004B0A8A" w:rsidRDefault="004B0A8A">
      <w:pPr>
        <w:tabs>
          <w:tab w:val="num" w:pos="0"/>
          <w:tab w:val="left" w:pos="284"/>
          <w:tab w:val="left" w:pos="360"/>
          <w:tab w:val="left" w:pos="4536"/>
          <w:tab w:val="left" w:pos="5670"/>
        </w:tabs>
        <w:spacing w:after="0" w:line="240" w:lineRule="auto"/>
        <w:ind w:right="-694"/>
        <w:rPr>
          <w:rFonts w:eastAsia="Times New Roman" w:cstheme="minorHAnsi"/>
          <w:lang w:eastAsia="en-GB"/>
        </w:rPr>
      </w:pPr>
    </w:p>
    <w:p w:rsidRPr="00772E27" w:rsidR="004B0A8A" w:rsidP="004B0A8A" w:rsidRDefault="004B0A8A">
      <w:pPr>
        <w:rPr>
          <w:rFonts w:cstheme="minorHAnsi"/>
        </w:rPr>
      </w:pPr>
      <w:r w:rsidRPr="00772E27">
        <w:rPr>
          <w:rFonts w:cstheme="minorHAnsi"/>
        </w:rPr>
        <w:t xml:space="preserve">Donald Graham </w:t>
      </w:r>
    </w:p>
    <w:p w:rsidRPr="00772E27" w:rsidR="004B0A8A" w:rsidP="004B0A8A" w:rsidRDefault="004B0A8A">
      <w:pPr>
        <w:rPr>
          <w:rFonts w:cstheme="minorHAnsi"/>
        </w:rPr>
      </w:pPr>
      <w:r w:rsidRPr="00772E27">
        <w:rPr>
          <w:rFonts w:cstheme="minorHAnsi"/>
        </w:rPr>
        <w:t xml:space="preserve">Chief Executive </w:t>
      </w:r>
    </w:p>
    <w:p w:rsidRPr="00772E27" w:rsidR="004B0A8A" w:rsidP="004B0A8A" w:rsidRDefault="00772E27">
      <w:pPr>
        <w:rPr>
          <w:rFonts w:cstheme="minorHAnsi"/>
        </w:rPr>
      </w:pPr>
      <w:r w:rsidRPr="00772E27">
        <w:rPr>
          <w:rFonts w:cstheme="minorHAnsi"/>
        </w:rPr>
        <w:t>11 June 2015</w:t>
      </w:r>
    </w:p>
    <w:p w:rsidRPr="00772E27" w:rsidR="006761C8" w:rsidP="004B0A8A" w:rsidRDefault="006761C8">
      <w:pPr>
        <w:rPr>
          <w:rFonts w:cstheme="minorHAnsi"/>
        </w:rPr>
      </w:pPr>
    </w:p>
    <w:sectPr w:rsidRPr="00772E27" w:rsidR="0067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6"/>
    <w:rsid w:val="002746A8"/>
    <w:rsid w:val="003E1FDC"/>
    <w:rsid w:val="003F0FFB"/>
    <w:rsid w:val="00494C33"/>
    <w:rsid w:val="00497B7C"/>
    <w:rsid w:val="004B0A8A"/>
    <w:rsid w:val="00535B2E"/>
    <w:rsid w:val="00665706"/>
    <w:rsid w:val="006761C8"/>
    <w:rsid w:val="00691EEA"/>
    <w:rsid w:val="006A22F0"/>
    <w:rsid w:val="006C7839"/>
    <w:rsid w:val="0070135D"/>
    <w:rsid w:val="00725C44"/>
    <w:rsid w:val="00764866"/>
    <w:rsid w:val="00772E27"/>
    <w:rsid w:val="00910307"/>
    <w:rsid w:val="00A15762"/>
    <w:rsid w:val="00C90F84"/>
    <w:rsid w:val="00FA5A77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783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839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783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839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king.policy@hertsmere.gov.uk" TargetMode="External"/><Relationship Id="rId5" Type="http://schemas.openxmlformats.org/officeDocument/2006/relationships/hyperlink" Target="http://www.hertsme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Proposals for Elstree and Borehamwood</dc:title>
  <dc:subject>
  </dc:subject>
  <dc:creator>Philip Howard</dc:creator>
  <cp:keywords>
  </cp:keywords>
  <dc:description>
  </dc:description>
  <cp:lastModifiedBy>Deleted User</cp:lastModifiedBy>
  <cp:revision>18</cp:revision>
  <dcterms:created xsi:type="dcterms:W3CDTF">2014-06-05T14:39:00Z</dcterms:created>
  <dcterms:modified xsi:type="dcterms:W3CDTF">2015-06-11T11:00:21Z</dcterms:modified>
</cp:coreProperties>
</file>