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02" w:rsidP="005C5DF5" w:rsidRDefault="005C5DF5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15430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+ TYPE LOGO B_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502" cy="126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F5" w:rsidP="005C5DF5" w:rsidRDefault="005C5DF5">
      <w:pPr>
        <w:spacing w:after="0"/>
        <w:jc w:val="center"/>
      </w:pPr>
    </w:p>
    <w:p w:rsidRPr="00AF319B" w:rsidR="005C5DF5" w:rsidP="005C5DF5" w:rsidRDefault="005C5DF5">
      <w:pPr>
        <w:spacing w:after="0"/>
        <w:jc w:val="center"/>
        <w:rPr>
          <w:sz w:val="56"/>
          <w:szCs w:val="56"/>
        </w:rPr>
      </w:pPr>
      <w:r w:rsidRPr="00AF319B">
        <w:rPr>
          <w:b/>
          <w:sz w:val="56"/>
          <w:szCs w:val="56"/>
        </w:rPr>
        <w:t>Hertsmere Borough Council</w:t>
      </w:r>
    </w:p>
    <w:p w:rsidR="005C5DF5" w:rsidP="005C5DF5" w:rsidRDefault="005C5DF5">
      <w:pPr>
        <w:spacing w:after="0"/>
        <w:jc w:val="center"/>
        <w:rPr>
          <w:sz w:val="72"/>
          <w:szCs w:val="72"/>
        </w:rPr>
      </w:pPr>
    </w:p>
    <w:p w:rsidR="005C5DF5" w:rsidP="00B9560F" w:rsidRDefault="005C5D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Borough is required, by the Local Government Act 2002, to publish the minimum number of signatures which would be needed to support a valid petition requiring the Council to hold a referendum on whether or not the Borough should have an Elected Mayor.</w:t>
      </w:r>
    </w:p>
    <w:p w:rsidR="005C5DF5" w:rsidP="00B9560F" w:rsidRDefault="005C5DF5">
      <w:pPr>
        <w:spacing w:after="0"/>
        <w:rPr>
          <w:sz w:val="24"/>
          <w:szCs w:val="24"/>
        </w:rPr>
      </w:pPr>
    </w:p>
    <w:p w:rsidR="005C5DF5" w:rsidP="00B9560F" w:rsidRDefault="005C5D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minimum number of signatures (equivalent to 5% pf the Borough’s local government </w:t>
      </w:r>
      <w:r w:rsidR="00B9560F">
        <w:rPr>
          <w:sz w:val="24"/>
          <w:szCs w:val="24"/>
        </w:rPr>
        <w:t>electorate) is:</w:t>
      </w:r>
    </w:p>
    <w:p w:rsidRPr="00844BAB" w:rsidR="00B9560F" w:rsidP="00844BAB" w:rsidRDefault="00F0458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3778</w:t>
      </w:r>
    </w:p>
    <w:p w:rsidR="00B9560F" w:rsidP="00B9560F" w:rsidRDefault="00B9560F">
      <w:pPr>
        <w:spacing w:after="0"/>
        <w:rPr>
          <w:sz w:val="24"/>
          <w:szCs w:val="24"/>
        </w:rPr>
      </w:pPr>
    </w:p>
    <w:p w:rsidR="00B9560F" w:rsidP="00B9560F" w:rsidRDefault="005C5DF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figure will have effect for the purposes of determining the validity of petit</w:t>
      </w:r>
      <w:r w:rsidR="00B9560F">
        <w:rPr>
          <w:sz w:val="24"/>
          <w:szCs w:val="24"/>
        </w:rPr>
        <w:t>ions presented between 1</w:t>
      </w:r>
      <w:r w:rsidRPr="00B9560F" w:rsidR="00B9560F">
        <w:rPr>
          <w:sz w:val="24"/>
          <w:szCs w:val="24"/>
          <w:vertAlign w:val="superscript"/>
        </w:rPr>
        <w:t>st</w:t>
      </w:r>
      <w:r w:rsidR="00B9560F">
        <w:rPr>
          <w:sz w:val="24"/>
          <w:szCs w:val="24"/>
        </w:rPr>
        <w:t xml:space="preserve"> April 201</w:t>
      </w:r>
      <w:r w:rsidR="00F04583">
        <w:rPr>
          <w:sz w:val="24"/>
          <w:szCs w:val="24"/>
        </w:rPr>
        <w:t>7</w:t>
      </w:r>
      <w:r w:rsidR="009E2064">
        <w:rPr>
          <w:sz w:val="24"/>
          <w:szCs w:val="24"/>
        </w:rPr>
        <w:t xml:space="preserve"> and 31</w:t>
      </w:r>
      <w:r w:rsidRPr="009E2064" w:rsidR="009E2064">
        <w:rPr>
          <w:sz w:val="24"/>
          <w:szCs w:val="24"/>
          <w:vertAlign w:val="superscript"/>
        </w:rPr>
        <w:t>st</w:t>
      </w:r>
      <w:r w:rsidR="009E2064">
        <w:rPr>
          <w:sz w:val="24"/>
          <w:szCs w:val="24"/>
        </w:rPr>
        <w:t xml:space="preserve"> </w:t>
      </w:r>
      <w:r w:rsidR="00F04583">
        <w:rPr>
          <w:sz w:val="24"/>
          <w:szCs w:val="24"/>
        </w:rPr>
        <w:t>March 2018</w:t>
      </w:r>
      <w:r w:rsidR="00B9560F">
        <w:rPr>
          <w:sz w:val="24"/>
          <w:szCs w:val="24"/>
        </w:rPr>
        <w:t>.</w:t>
      </w:r>
    </w:p>
    <w:p w:rsidR="00B9560F" w:rsidP="00B9560F" w:rsidRDefault="00B9560F">
      <w:pPr>
        <w:spacing w:after="0"/>
        <w:rPr>
          <w:sz w:val="24"/>
          <w:szCs w:val="24"/>
        </w:rPr>
      </w:pPr>
    </w:p>
    <w:p w:rsidR="00B9560F" w:rsidP="00B9560F" w:rsidRDefault="00B9560F">
      <w:pPr>
        <w:spacing w:after="0"/>
        <w:rPr>
          <w:sz w:val="24"/>
          <w:szCs w:val="24"/>
          <w:lang w:val="en"/>
        </w:rPr>
      </w:pPr>
      <w:r w:rsidRPr="00B9560F">
        <w:rPr>
          <w:sz w:val="24"/>
          <w:szCs w:val="24"/>
          <w:lang w:val="en"/>
        </w:rPr>
        <w:t>In any year there is a short period of time when there is one of 2 figures that can be used. This is between publication of the number and 31</w:t>
      </w:r>
      <w:r w:rsidRPr="00A600BB" w:rsidR="00A600BB">
        <w:rPr>
          <w:sz w:val="24"/>
          <w:szCs w:val="24"/>
          <w:vertAlign w:val="superscript"/>
          <w:lang w:val="en"/>
        </w:rPr>
        <w:t>st</w:t>
      </w:r>
      <w:r w:rsidRPr="00B9560F">
        <w:rPr>
          <w:sz w:val="24"/>
          <w:szCs w:val="24"/>
          <w:lang w:val="en"/>
        </w:rPr>
        <w:t xml:space="preserve"> March that same year. During that time, the alternative number that can be used is the one that was published the previous year. Councils must use the lower of these 2 numbers as the verification figure for any petition submitted during that period.</w:t>
      </w:r>
    </w:p>
    <w:p w:rsidR="00B9560F" w:rsidP="00B9560F" w:rsidRDefault="00B9560F">
      <w:pPr>
        <w:spacing w:after="0"/>
        <w:rPr>
          <w:sz w:val="24"/>
          <w:szCs w:val="24"/>
          <w:lang w:val="en"/>
        </w:rPr>
      </w:pP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Donald Graham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Electoral Registration Officer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Hertsmere Borough Council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Civic Offices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Elstree Way</w:t>
      </w:r>
    </w:p>
    <w:p w:rsidRPr="00584CB1" w:rsidR="00B9560F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Borehamwood</w:t>
      </w:r>
    </w:p>
    <w:p w:rsidR="00AF319B" w:rsidP="00B9560F" w:rsidRDefault="00B9560F">
      <w:pPr>
        <w:spacing w:after="0"/>
        <w:rPr>
          <w:b/>
          <w:sz w:val="24"/>
          <w:szCs w:val="24"/>
          <w:lang w:val="en"/>
        </w:rPr>
      </w:pPr>
      <w:r w:rsidRPr="00584CB1">
        <w:rPr>
          <w:b/>
          <w:sz w:val="24"/>
          <w:szCs w:val="24"/>
          <w:lang w:val="en"/>
        </w:rPr>
        <w:t>WD6 1WA</w:t>
      </w:r>
    </w:p>
    <w:p w:rsidR="00AF319B" w:rsidP="00B9560F" w:rsidRDefault="00AF319B">
      <w:pPr>
        <w:spacing w:after="0"/>
        <w:rPr>
          <w:b/>
          <w:sz w:val="24"/>
          <w:szCs w:val="24"/>
          <w:lang w:val="en"/>
        </w:rPr>
      </w:pPr>
    </w:p>
    <w:p w:rsidRPr="00AF319B" w:rsidR="00AF319B" w:rsidP="00AF319B" w:rsidRDefault="00F04583">
      <w:pPr>
        <w:spacing w:after="0"/>
        <w:jc w:val="right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Wednesday 8</w:t>
      </w:r>
      <w:r w:rsidRPr="00AF319B" w:rsidR="00AF319B">
        <w:rPr>
          <w:sz w:val="24"/>
          <w:szCs w:val="24"/>
          <w:vertAlign w:val="superscript"/>
          <w:lang w:val="en"/>
        </w:rPr>
        <w:t>th</w:t>
      </w:r>
      <w:r>
        <w:rPr>
          <w:sz w:val="24"/>
          <w:szCs w:val="24"/>
          <w:lang w:val="en"/>
        </w:rPr>
        <w:t xml:space="preserve"> February 2017</w:t>
      </w:r>
      <w:bookmarkStart w:name="_GoBack" w:id="0"/>
      <w:bookmarkEnd w:id="0"/>
    </w:p>
    <w:sectPr w:rsidRPr="00AF319B" w:rsidR="00AF3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F5"/>
    <w:rsid w:val="003B0702"/>
    <w:rsid w:val="00584CB1"/>
    <w:rsid w:val="005C5DF5"/>
    <w:rsid w:val="00844BAB"/>
    <w:rsid w:val="009E2064"/>
    <w:rsid w:val="00A600BB"/>
    <w:rsid w:val="00AF319B"/>
    <w:rsid w:val="00B9560F"/>
    <w:rsid w:val="00F0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Hertsmere Borough Council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Bateman</dc:creator>
  <cp:lastModifiedBy>Deleted User</cp:lastModifiedBy>
  <cp:revision>2</cp:revision>
  <cp:lastPrinted>2016-02-05T12:50:00Z</cp:lastPrinted>
  <dcterms:created xsi:type="dcterms:W3CDTF">2017-02-08T12:03:00Z</dcterms:created>
  <dcterms:modified xsi:type="dcterms:W3CDTF">2017-02-08T12:15:59Z</dcterms:modified>
  <dc:title>Referendum figure for an elected Mayor</dc:title>
  <cp:keywords>
  </cp:keywords>
  <dc:subject>
  </dc:subject>
</cp:coreProperties>
</file>