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DEA9D" w14:textId="77777777" w:rsidR="002938EF" w:rsidRPr="00187296" w:rsidRDefault="000F5A8A" w:rsidP="000F5A8A">
      <w:pPr>
        <w:jc w:val="center"/>
        <w:rPr>
          <w:rFonts w:eastAsia="Times New Roman" w:cs="Arial"/>
          <w:b/>
          <w:bCs/>
          <w:sz w:val="28"/>
          <w:szCs w:val="24"/>
          <w:lang w:eastAsia="en-GB"/>
        </w:rPr>
      </w:pPr>
      <w:r w:rsidRPr="00187296">
        <w:rPr>
          <w:rFonts w:eastAsia="Times New Roman" w:cs="Arial"/>
          <w:b/>
          <w:bCs/>
          <w:sz w:val="28"/>
          <w:szCs w:val="24"/>
          <w:lang w:eastAsia="en-GB"/>
        </w:rPr>
        <w:t>H</w:t>
      </w:r>
      <w:r w:rsidR="002938EF" w:rsidRPr="00187296">
        <w:rPr>
          <w:rFonts w:eastAsia="Times New Roman" w:cs="Arial"/>
          <w:b/>
          <w:bCs/>
          <w:sz w:val="28"/>
          <w:szCs w:val="24"/>
          <w:lang w:eastAsia="en-GB"/>
        </w:rPr>
        <w:t>ERTSMERE BOROUGH COUNCIL</w:t>
      </w:r>
    </w:p>
    <w:p w14:paraId="5FBE80D8" w14:textId="7C26FC3C" w:rsidR="000F2697" w:rsidRPr="00187296" w:rsidRDefault="001C5039" w:rsidP="00B32E60">
      <w:pPr>
        <w:jc w:val="center"/>
        <w:rPr>
          <w:rFonts w:eastAsia="Times New Roman" w:cs="Arial"/>
          <w:b/>
          <w:bCs/>
          <w:sz w:val="28"/>
          <w:szCs w:val="24"/>
          <w:lang w:eastAsia="en-GB"/>
        </w:rPr>
      </w:pPr>
      <w:r w:rsidRPr="00187296">
        <w:rPr>
          <w:rFonts w:eastAsia="Times New Roman" w:cs="Arial"/>
          <w:b/>
          <w:bCs/>
          <w:sz w:val="28"/>
          <w:szCs w:val="24"/>
          <w:lang w:eastAsia="en-GB"/>
        </w:rPr>
        <w:t xml:space="preserve">CARBON </w:t>
      </w:r>
      <w:r w:rsidR="006B5E6E">
        <w:rPr>
          <w:rFonts w:eastAsia="Times New Roman" w:cs="Arial"/>
          <w:b/>
          <w:bCs/>
          <w:sz w:val="28"/>
          <w:szCs w:val="24"/>
          <w:lang w:eastAsia="en-GB"/>
        </w:rPr>
        <w:t>REDUCTION</w:t>
      </w:r>
      <w:r w:rsidR="003A5ABC" w:rsidRPr="00187296">
        <w:rPr>
          <w:rFonts w:eastAsia="Times New Roman" w:cs="Arial"/>
          <w:b/>
          <w:bCs/>
          <w:sz w:val="28"/>
          <w:szCs w:val="24"/>
          <w:lang w:eastAsia="en-GB"/>
        </w:rPr>
        <w:t xml:space="preserve"> GRANTS – </w:t>
      </w:r>
      <w:r w:rsidR="00303215" w:rsidRPr="00187296">
        <w:rPr>
          <w:rFonts w:eastAsia="Times New Roman" w:cs="Arial"/>
          <w:b/>
          <w:bCs/>
          <w:sz w:val="28"/>
          <w:szCs w:val="24"/>
          <w:lang w:eastAsia="en-GB"/>
        </w:rPr>
        <w:t>202</w:t>
      </w:r>
      <w:r w:rsidRPr="00187296">
        <w:rPr>
          <w:rFonts w:eastAsia="Times New Roman" w:cs="Arial"/>
          <w:b/>
          <w:bCs/>
          <w:sz w:val="28"/>
          <w:szCs w:val="24"/>
          <w:lang w:eastAsia="en-GB"/>
        </w:rPr>
        <w:t>6/27</w:t>
      </w:r>
    </w:p>
    <w:p w14:paraId="2A61C951" w14:textId="77777777" w:rsidR="00AA22A4" w:rsidRPr="00187296" w:rsidRDefault="00AA22A4" w:rsidP="00B32E60">
      <w:pPr>
        <w:rPr>
          <w:rFonts w:cs="Arial"/>
          <w:sz w:val="28"/>
          <w:szCs w:val="24"/>
        </w:rPr>
      </w:pPr>
    </w:p>
    <w:p w14:paraId="04750305" w14:textId="77777777" w:rsidR="00841E89" w:rsidRPr="00187296" w:rsidRDefault="000F5A8A" w:rsidP="00841E89">
      <w:pPr>
        <w:jc w:val="center"/>
        <w:rPr>
          <w:rFonts w:eastAsia="Times New Roman" w:cs="Arial"/>
          <w:b/>
          <w:bCs/>
          <w:sz w:val="28"/>
          <w:szCs w:val="28"/>
          <w:lang w:eastAsia="en-GB"/>
        </w:rPr>
      </w:pPr>
      <w:r w:rsidRPr="00187296">
        <w:rPr>
          <w:rFonts w:eastAsia="Times New Roman" w:cs="Arial"/>
          <w:b/>
          <w:bCs/>
          <w:sz w:val="28"/>
          <w:szCs w:val="28"/>
          <w:lang w:eastAsia="en-GB"/>
        </w:rPr>
        <w:t>GUIDANCE NOTES</w:t>
      </w:r>
    </w:p>
    <w:p w14:paraId="18017B16" w14:textId="77777777" w:rsidR="00841E89" w:rsidRPr="00187296" w:rsidRDefault="00841E89" w:rsidP="00B32E60">
      <w:pPr>
        <w:rPr>
          <w:rFonts w:cs="Arial"/>
          <w:sz w:val="28"/>
          <w:szCs w:val="24"/>
        </w:rPr>
      </w:pPr>
    </w:p>
    <w:p w14:paraId="33700869" w14:textId="3057C0A5" w:rsidR="00483DFF" w:rsidRDefault="00483DFF" w:rsidP="00483DFF">
      <w:bookmarkStart w:id="0" w:name="Streams"/>
      <w:r>
        <w:t>Reducing carbon emissions is essential to tackling climate change and protecting our communities for the future. The Council’s Carbon Reduction Grants Scheme provides funding to help local community groups take practical action.</w:t>
      </w:r>
    </w:p>
    <w:p w14:paraId="3186385C" w14:textId="052CE0AA" w:rsidR="002B1E52" w:rsidRDefault="002B1E52" w:rsidP="00483DFF"/>
    <w:p w14:paraId="25B398ED" w14:textId="2D41A366" w:rsidR="002B1E52" w:rsidRPr="00687A7B" w:rsidRDefault="002B1E52" w:rsidP="00483DFF">
      <w:r w:rsidRPr="00687A7B">
        <w:t>You don’t need to be an expert to apply. If you have a clear idea that can make a real difference and you can show how it will work, we encourage you to apply or reach out to us for a conversation.</w:t>
      </w:r>
    </w:p>
    <w:p w14:paraId="6BFF6A80" w14:textId="77777777" w:rsidR="00483DFF" w:rsidRDefault="00483DFF" w:rsidP="00483DFF"/>
    <w:p w14:paraId="40A59FD8" w14:textId="777CC740" w:rsidR="00483DFF" w:rsidRPr="003B61B3" w:rsidRDefault="00483DFF" w:rsidP="00483DFF">
      <w:r w:rsidRPr="003B61B3">
        <w:t xml:space="preserve">Grants of </w:t>
      </w:r>
      <w:r w:rsidR="002B1E52" w:rsidRPr="003B61B3">
        <w:t xml:space="preserve">up to </w:t>
      </w:r>
      <w:r w:rsidRPr="003B61B3">
        <w:t>£5,000 are available for projects with clear carbon reduction benefits, particularly those involving lasting improvements (such as equipment or infrastructure). We are looking for simple, effective projects that lower carbon emissions—such as saving energy, using clean energy, planting trees, or helping people adopt more sustainable lifestyles. Projects should benefit the local community and contribute to healthier, greener neighbourhoods.</w:t>
      </w:r>
    </w:p>
    <w:p w14:paraId="164CA547" w14:textId="77777777" w:rsidR="00483DFF" w:rsidRPr="003B61B3" w:rsidRDefault="00483DFF" w:rsidP="00483DFF"/>
    <w:p w14:paraId="059F2035" w14:textId="209D0095" w:rsidR="00483DFF" w:rsidRPr="003B61B3" w:rsidRDefault="00483DFF" w:rsidP="00483DFF">
      <w:r w:rsidRPr="003B61B3">
        <w:t xml:space="preserve">This funding supports the goals set out in the </w:t>
      </w:r>
      <w:hyperlink r:id="rId7" w:history="1">
        <w:r w:rsidRPr="003B61B3">
          <w:rPr>
            <w:rStyle w:val="Hyperlink"/>
          </w:rPr>
          <w:t>Climate Change and Sustainability Strategy (2025 – 2030)</w:t>
        </w:r>
      </w:hyperlink>
      <w:r w:rsidR="002B1E52" w:rsidRPr="003B61B3">
        <w:rPr>
          <w:rStyle w:val="Hyperlink"/>
          <w:color w:val="auto"/>
          <w:u w:val="none"/>
        </w:rPr>
        <w:t>. The scheme is</w:t>
      </w:r>
      <w:r w:rsidR="002B1E52" w:rsidRPr="003B61B3">
        <w:rPr>
          <w:rStyle w:val="Hyperlink"/>
          <w:color w:val="auto"/>
        </w:rPr>
        <w:t xml:space="preserve"> </w:t>
      </w:r>
      <w:r w:rsidR="002B1E52" w:rsidRPr="003B61B3">
        <w:t>funded through contributions from developers (known as Section 106 funding), which are used to help offset carbon emissions from new developments</w:t>
      </w:r>
    </w:p>
    <w:p w14:paraId="4787C07C" w14:textId="77777777" w:rsidR="00483DFF" w:rsidRPr="003B61B3" w:rsidRDefault="00483DFF" w:rsidP="00483DFF"/>
    <w:bookmarkEnd w:id="0"/>
    <w:p w14:paraId="37A1A089" w14:textId="64F8C929" w:rsidR="007B0960" w:rsidRPr="003B61B3" w:rsidRDefault="00E15923" w:rsidP="00E558EE">
      <w:pPr>
        <w:rPr>
          <w:rStyle w:val="Hyperlink"/>
          <w:rFonts w:cs="Arial"/>
          <w:szCs w:val="24"/>
        </w:rPr>
      </w:pPr>
      <w:r w:rsidRPr="003B61B3">
        <w:rPr>
          <w:rFonts w:cs="Arial"/>
          <w:szCs w:val="24"/>
        </w:rPr>
        <w:t xml:space="preserve">These notes will help you fill in your application form </w:t>
      </w:r>
      <w:r w:rsidR="00303215" w:rsidRPr="003B61B3">
        <w:rPr>
          <w:rFonts w:cs="Arial"/>
          <w:szCs w:val="24"/>
        </w:rPr>
        <w:t xml:space="preserve">so please read them carefully. </w:t>
      </w:r>
      <w:r w:rsidR="002B1E52" w:rsidRPr="003B61B3">
        <w:rPr>
          <w:rFonts w:cs="Arial"/>
          <w:szCs w:val="24"/>
        </w:rPr>
        <w:t xml:space="preserve">We may not be able to consider applications that are incomplete or contain incorrect information. </w:t>
      </w:r>
      <w:r w:rsidRPr="003B61B3">
        <w:rPr>
          <w:rFonts w:cs="Arial"/>
          <w:szCs w:val="24"/>
        </w:rPr>
        <w:t>If you have any queries please contact</w:t>
      </w:r>
      <w:r w:rsidR="001C5039" w:rsidRPr="003B61B3">
        <w:rPr>
          <w:rFonts w:cs="Arial"/>
          <w:szCs w:val="24"/>
        </w:rPr>
        <w:t xml:space="preserve"> The Grant Applications Team at </w:t>
      </w:r>
      <w:hyperlink r:id="rId8" w:history="1">
        <w:r w:rsidR="002C01EC" w:rsidRPr="003B61B3">
          <w:rPr>
            <w:rStyle w:val="Hyperlink"/>
            <w:rFonts w:cs="Arial"/>
            <w:szCs w:val="24"/>
          </w:rPr>
          <w:t>grantapplications@hertsmere.gov.uk</w:t>
        </w:r>
      </w:hyperlink>
      <w:r w:rsidR="002B1E52" w:rsidRPr="003B61B3">
        <w:rPr>
          <w:rStyle w:val="Hyperlink"/>
          <w:rFonts w:cs="Arial"/>
          <w:color w:val="auto"/>
          <w:szCs w:val="24"/>
          <w:u w:val="none"/>
        </w:rPr>
        <w:t xml:space="preserve"> or </w:t>
      </w:r>
      <w:r w:rsidR="002B1E52" w:rsidRPr="003B61B3">
        <w:t>Dr. Sarika Jain, Principal</w:t>
      </w:r>
      <w:r w:rsidR="007B0960" w:rsidRPr="003B61B3">
        <w:t xml:space="preserve"> Climate Change and Sustainability Officer at</w:t>
      </w:r>
      <w:r w:rsidR="007B0960" w:rsidRPr="003B61B3">
        <w:rPr>
          <w:rStyle w:val="Hyperlink"/>
          <w:rFonts w:cs="Arial"/>
          <w:szCs w:val="24"/>
        </w:rPr>
        <w:t xml:space="preserve"> </w:t>
      </w:r>
      <w:hyperlink r:id="rId9" w:history="1">
        <w:r w:rsidR="00D1783F" w:rsidRPr="003B61B3">
          <w:rPr>
            <w:rStyle w:val="Hyperlink"/>
            <w:rFonts w:cs="Arial"/>
            <w:szCs w:val="24"/>
          </w:rPr>
          <w:t>climate.change@hertsmere.gov.uk</w:t>
        </w:r>
      </w:hyperlink>
    </w:p>
    <w:p w14:paraId="4FD5B7E9" w14:textId="77777777" w:rsidR="00D1783F" w:rsidRPr="003B61B3" w:rsidRDefault="00D1783F" w:rsidP="00E558EE">
      <w:pPr>
        <w:rPr>
          <w:rFonts w:cs="Arial"/>
          <w:szCs w:val="24"/>
        </w:rPr>
      </w:pPr>
    </w:p>
    <w:p w14:paraId="4E987253" w14:textId="77777777" w:rsidR="00851CAE" w:rsidRPr="003B61B3" w:rsidRDefault="00851CAE" w:rsidP="00E558EE">
      <w:pPr>
        <w:rPr>
          <w:rFonts w:cs="Arial"/>
          <w:b/>
          <w:szCs w:val="24"/>
        </w:rPr>
      </w:pPr>
    </w:p>
    <w:p w14:paraId="4966A9BA" w14:textId="77777777" w:rsidR="00AE7150" w:rsidRPr="003B61B3" w:rsidRDefault="00FE724A" w:rsidP="00E558EE">
      <w:pPr>
        <w:rPr>
          <w:rFonts w:cs="Arial"/>
          <w:b/>
          <w:szCs w:val="24"/>
        </w:rPr>
      </w:pPr>
      <w:r w:rsidRPr="003B61B3">
        <w:rPr>
          <w:rFonts w:cs="Arial"/>
          <w:b/>
          <w:szCs w:val="24"/>
        </w:rPr>
        <w:t>What can we apply for?</w:t>
      </w:r>
    </w:p>
    <w:p w14:paraId="028A1AAB" w14:textId="77777777" w:rsidR="00A85F84" w:rsidRPr="003B61B3" w:rsidRDefault="00A85F84" w:rsidP="00E558EE">
      <w:pPr>
        <w:rPr>
          <w:rFonts w:cs="Arial"/>
          <w:b/>
          <w:szCs w:val="24"/>
        </w:rPr>
      </w:pPr>
    </w:p>
    <w:p w14:paraId="22454882" w14:textId="351513DE" w:rsidR="002C57FC" w:rsidRPr="003B61B3" w:rsidRDefault="008F2431" w:rsidP="00E558EE">
      <w:pPr>
        <w:rPr>
          <w:rFonts w:cs="Arial"/>
          <w:szCs w:val="24"/>
        </w:rPr>
      </w:pPr>
      <w:r w:rsidRPr="003B61B3">
        <w:rPr>
          <w:rFonts w:cs="Arial"/>
          <w:szCs w:val="24"/>
        </w:rPr>
        <w:t xml:space="preserve">Grants will typically range from £2,000 to £5,000, with priority given to projects that demonstrate clear, measurable carbon reduction and long-term impact. </w:t>
      </w:r>
      <w:r w:rsidR="002B1E52" w:rsidRPr="003B61B3">
        <w:rPr>
          <w:rFonts w:cs="Arial"/>
          <w:szCs w:val="24"/>
        </w:rPr>
        <w:t xml:space="preserve">In exceptional cases, smaller or larger amounts may be considered. </w:t>
      </w:r>
      <w:r w:rsidRPr="003B61B3">
        <w:rPr>
          <w:rFonts w:cs="Arial"/>
          <w:szCs w:val="24"/>
        </w:rPr>
        <w:t>Funding will be capped at 80% of project cost.</w:t>
      </w:r>
    </w:p>
    <w:p w14:paraId="56FB6D49" w14:textId="77777777" w:rsidR="00841E89" w:rsidRPr="003B61B3" w:rsidRDefault="00841E89" w:rsidP="00E558EE">
      <w:pPr>
        <w:rPr>
          <w:rFonts w:cs="Arial"/>
          <w:szCs w:val="24"/>
        </w:rPr>
      </w:pPr>
    </w:p>
    <w:p w14:paraId="069C6473" w14:textId="77777777" w:rsidR="00E15923" w:rsidRPr="003B61B3" w:rsidRDefault="00841E89" w:rsidP="00841E89">
      <w:pPr>
        <w:rPr>
          <w:rFonts w:cs="Arial"/>
          <w:b/>
          <w:szCs w:val="24"/>
        </w:rPr>
      </w:pPr>
      <w:r w:rsidRPr="003B61B3">
        <w:rPr>
          <w:rFonts w:cs="Arial"/>
          <w:b/>
          <w:szCs w:val="24"/>
        </w:rPr>
        <w:t>What can we spend the money on?</w:t>
      </w:r>
    </w:p>
    <w:p w14:paraId="38C6402F" w14:textId="77777777" w:rsidR="00A85F84" w:rsidRPr="003B61B3" w:rsidRDefault="00A85F84" w:rsidP="00841E89">
      <w:pPr>
        <w:rPr>
          <w:rFonts w:cs="Arial"/>
          <w:b/>
          <w:szCs w:val="24"/>
        </w:rPr>
      </w:pPr>
    </w:p>
    <w:p w14:paraId="25FEE917" w14:textId="77777777" w:rsidR="00796886" w:rsidRPr="003B61B3" w:rsidRDefault="00841E89" w:rsidP="00796886">
      <w:pPr>
        <w:outlineLvl w:val="1"/>
        <w:rPr>
          <w:rFonts w:eastAsia="Times New Roman" w:cs="Arial"/>
          <w:bCs/>
          <w:szCs w:val="24"/>
          <w:lang w:eastAsia="en-GB"/>
        </w:rPr>
      </w:pPr>
      <w:r w:rsidRPr="003B61B3">
        <w:rPr>
          <w:rFonts w:eastAsia="Times New Roman" w:cs="Arial"/>
          <w:bCs/>
          <w:szCs w:val="24"/>
          <w:lang w:eastAsia="en-GB"/>
        </w:rPr>
        <w:t xml:space="preserve">We are </w:t>
      </w:r>
      <w:r w:rsidR="00E30128" w:rsidRPr="003B61B3">
        <w:rPr>
          <w:rFonts w:eastAsia="Times New Roman" w:cs="Arial"/>
          <w:bCs/>
          <w:szCs w:val="24"/>
          <w:lang w:eastAsia="en-GB"/>
        </w:rPr>
        <w:t xml:space="preserve">particularly </w:t>
      </w:r>
      <w:r w:rsidRPr="003B61B3">
        <w:rPr>
          <w:rFonts w:eastAsia="Times New Roman" w:cs="Arial"/>
          <w:bCs/>
          <w:szCs w:val="24"/>
          <w:lang w:eastAsia="en-GB"/>
        </w:rPr>
        <w:t>looking for</w:t>
      </w:r>
      <w:r w:rsidR="00D1783F" w:rsidRPr="003B61B3">
        <w:rPr>
          <w:rFonts w:eastAsia="Times New Roman" w:cs="Arial"/>
          <w:bCs/>
          <w:szCs w:val="24"/>
          <w:lang w:eastAsia="en-GB"/>
        </w:rPr>
        <w:t xml:space="preserve"> projects and initiatives </w:t>
      </w:r>
      <w:r w:rsidR="00796886" w:rsidRPr="003B61B3">
        <w:rPr>
          <w:rFonts w:eastAsia="Times New Roman" w:cs="Arial"/>
          <w:bCs/>
          <w:szCs w:val="24"/>
          <w:lang w:eastAsia="en-GB"/>
        </w:rPr>
        <w:t>that:</w:t>
      </w:r>
    </w:p>
    <w:p w14:paraId="3ED46B1B" w14:textId="0269A8AE" w:rsidR="00796886" w:rsidRPr="003B61B3" w:rsidRDefault="00796886" w:rsidP="00796886">
      <w:pPr>
        <w:pStyle w:val="ListParagraph"/>
        <w:numPr>
          <w:ilvl w:val="0"/>
          <w:numId w:val="31"/>
        </w:numPr>
        <w:outlineLvl w:val="1"/>
        <w:rPr>
          <w:rFonts w:eastAsia="Times New Roman" w:cs="Arial"/>
          <w:bCs/>
          <w:szCs w:val="24"/>
          <w:lang w:eastAsia="en-GB"/>
        </w:rPr>
      </w:pPr>
      <w:r w:rsidRPr="003B61B3">
        <w:rPr>
          <w:rFonts w:eastAsia="Times New Roman" w:cs="Arial"/>
          <w:bCs/>
          <w:szCs w:val="24"/>
          <w:lang w:eastAsia="en-GB"/>
        </w:rPr>
        <w:t>Deliver quantifiable carbon savings</w:t>
      </w:r>
    </w:p>
    <w:p w14:paraId="761DAE51" w14:textId="77777777" w:rsidR="00796886" w:rsidRPr="003B61B3" w:rsidRDefault="00796886" w:rsidP="00796886">
      <w:pPr>
        <w:pStyle w:val="ListParagraph"/>
        <w:numPr>
          <w:ilvl w:val="0"/>
          <w:numId w:val="31"/>
        </w:numPr>
        <w:outlineLvl w:val="1"/>
        <w:rPr>
          <w:rFonts w:eastAsia="Times New Roman" w:cs="Arial"/>
          <w:bCs/>
          <w:szCs w:val="24"/>
          <w:lang w:eastAsia="en-GB"/>
        </w:rPr>
      </w:pPr>
      <w:r w:rsidRPr="003B61B3">
        <w:rPr>
          <w:rFonts w:eastAsia="Times New Roman" w:cs="Arial"/>
          <w:bCs/>
          <w:szCs w:val="24"/>
          <w:lang w:eastAsia="en-GB"/>
        </w:rPr>
        <w:t>Involve capital improvements (not just behaviour change)</w:t>
      </w:r>
    </w:p>
    <w:p w14:paraId="4EE04E6D" w14:textId="6BB54C83" w:rsidR="00796886" w:rsidRPr="003B61B3" w:rsidRDefault="00796886" w:rsidP="00796886">
      <w:pPr>
        <w:pStyle w:val="ListParagraph"/>
        <w:numPr>
          <w:ilvl w:val="0"/>
          <w:numId w:val="31"/>
        </w:numPr>
        <w:outlineLvl w:val="1"/>
        <w:rPr>
          <w:rFonts w:eastAsia="Times New Roman" w:cs="Arial"/>
          <w:bCs/>
          <w:szCs w:val="24"/>
          <w:lang w:eastAsia="en-GB"/>
        </w:rPr>
      </w:pPr>
      <w:r w:rsidRPr="003B61B3">
        <w:rPr>
          <w:rFonts w:eastAsia="Times New Roman" w:cs="Arial"/>
          <w:bCs/>
          <w:szCs w:val="24"/>
          <w:lang w:eastAsia="en-GB"/>
        </w:rPr>
        <w:t>Provide long-term emission reductions</w:t>
      </w:r>
    </w:p>
    <w:p w14:paraId="2775834E" w14:textId="77777777" w:rsidR="00796886" w:rsidRPr="003B61B3" w:rsidRDefault="00796886" w:rsidP="00E558EE">
      <w:pPr>
        <w:outlineLvl w:val="1"/>
        <w:rPr>
          <w:rFonts w:eastAsia="Times New Roman" w:cs="Arial"/>
          <w:bCs/>
          <w:szCs w:val="24"/>
          <w:lang w:eastAsia="en-GB"/>
        </w:rPr>
      </w:pPr>
    </w:p>
    <w:p w14:paraId="28990B97" w14:textId="09C58703" w:rsidR="006F667A" w:rsidRPr="003B61B3" w:rsidRDefault="00371D22" w:rsidP="00E558EE">
      <w:pPr>
        <w:outlineLvl w:val="1"/>
        <w:rPr>
          <w:rFonts w:eastAsia="Times New Roman" w:cs="Arial"/>
          <w:bCs/>
          <w:szCs w:val="24"/>
          <w:lang w:eastAsia="en-GB"/>
        </w:rPr>
      </w:pPr>
      <w:r w:rsidRPr="003B61B3">
        <w:rPr>
          <w:rFonts w:eastAsia="Times New Roman" w:cs="Arial"/>
          <w:bCs/>
          <w:szCs w:val="24"/>
          <w:lang w:eastAsia="en-GB"/>
        </w:rPr>
        <w:t xml:space="preserve">The projects should also </w:t>
      </w:r>
      <w:r w:rsidR="00796886" w:rsidRPr="003B61B3">
        <w:rPr>
          <w:rFonts w:eastAsia="Times New Roman" w:cs="Arial"/>
          <w:bCs/>
          <w:szCs w:val="24"/>
          <w:lang w:eastAsia="en-GB"/>
        </w:rPr>
        <w:t>align with</w:t>
      </w:r>
      <w:r w:rsidR="00225108" w:rsidRPr="003B61B3">
        <w:rPr>
          <w:rFonts w:eastAsia="Times New Roman" w:cs="Arial"/>
          <w:bCs/>
          <w:szCs w:val="24"/>
          <w:lang w:eastAsia="en-GB"/>
        </w:rPr>
        <w:t xml:space="preserve"> following </w:t>
      </w:r>
      <w:r w:rsidR="001C5039" w:rsidRPr="003B61B3">
        <w:rPr>
          <w:rFonts w:eastAsia="Times New Roman" w:cs="Arial"/>
          <w:bCs/>
          <w:szCs w:val="24"/>
          <w:lang w:eastAsia="en-GB"/>
        </w:rPr>
        <w:t>aims</w:t>
      </w:r>
      <w:r w:rsidR="00225108" w:rsidRPr="003B61B3">
        <w:rPr>
          <w:rFonts w:eastAsia="Times New Roman" w:cs="Arial"/>
          <w:bCs/>
          <w:szCs w:val="24"/>
          <w:lang w:eastAsia="en-GB"/>
        </w:rPr>
        <w:t xml:space="preserve"> from </w:t>
      </w:r>
      <w:r w:rsidR="006F667A" w:rsidRPr="003B61B3">
        <w:rPr>
          <w:rFonts w:eastAsia="Times New Roman" w:cs="Arial"/>
          <w:bCs/>
          <w:szCs w:val="24"/>
          <w:lang w:eastAsia="en-GB"/>
        </w:rPr>
        <w:t xml:space="preserve">the </w:t>
      </w:r>
      <w:r w:rsidR="001C5039" w:rsidRPr="003B61B3">
        <w:t>Climate Change and Sustainability Strategy (2025 – 2030)</w:t>
      </w:r>
      <w:r w:rsidR="00225108" w:rsidRPr="003B61B3">
        <w:rPr>
          <w:rFonts w:eastAsia="Times New Roman" w:cs="Arial"/>
          <w:bCs/>
          <w:szCs w:val="24"/>
          <w:lang w:eastAsia="en-GB"/>
        </w:rPr>
        <w:t>:</w:t>
      </w:r>
    </w:p>
    <w:p w14:paraId="23C69FAE" w14:textId="77777777" w:rsidR="001C5039" w:rsidRPr="003B61B3" w:rsidRDefault="001C5039" w:rsidP="00187296">
      <w:pPr>
        <w:pStyle w:val="ListParagraph"/>
        <w:numPr>
          <w:ilvl w:val="0"/>
          <w:numId w:val="30"/>
        </w:numPr>
        <w:rPr>
          <w:rFonts w:eastAsia="Times New Roman" w:cs="Arial"/>
          <w:bCs/>
          <w:szCs w:val="24"/>
          <w:lang w:eastAsia="en-GB"/>
        </w:rPr>
      </w:pPr>
      <w:r w:rsidRPr="003B61B3">
        <w:rPr>
          <w:rFonts w:eastAsia="Times New Roman" w:cs="Arial"/>
          <w:bCs/>
          <w:szCs w:val="24"/>
          <w:lang w:eastAsia="en-GB"/>
        </w:rPr>
        <w:t xml:space="preserve">Influence, enable and support residents, businesses and public and third </w:t>
      </w:r>
    </w:p>
    <w:p w14:paraId="15E8A197" w14:textId="77777777" w:rsidR="001C5039" w:rsidRPr="003B61B3" w:rsidRDefault="001C5039" w:rsidP="00187296">
      <w:pPr>
        <w:pStyle w:val="ListParagraph"/>
        <w:rPr>
          <w:rFonts w:eastAsia="Times New Roman" w:cs="Arial"/>
          <w:bCs/>
          <w:szCs w:val="24"/>
          <w:lang w:eastAsia="en-GB"/>
        </w:rPr>
      </w:pPr>
      <w:r w:rsidRPr="003B61B3">
        <w:rPr>
          <w:rFonts w:eastAsia="Times New Roman" w:cs="Arial"/>
          <w:bCs/>
          <w:szCs w:val="24"/>
          <w:lang w:eastAsia="en-GB"/>
        </w:rPr>
        <w:t xml:space="preserve">sector organisations in the Borough to reduce and offset their own </w:t>
      </w:r>
      <w:proofErr w:type="gramStart"/>
      <w:r w:rsidRPr="003B61B3">
        <w:rPr>
          <w:rFonts w:eastAsia="Times New Roman" w:cs="Arial"/>
          <w:bCs/>
          <w:szCs w:val="24"/>
          <w:lang w:eastAsia="en-GB"/>
        </w:rPr>
        <w:t>emissions;</w:t>
      </w:r>
      <w:proofErr w:type="gramEnd"/>
      <w:r w:rsidRPr="003B61B3">
        <w:rPr>
          <w:rFonts w:eastAsia="Times New Roman" w:cs="Arial"/>
          <w:bCs/>
          <w:szCs w:val="24"/>
          <w:lang w:eastAsia="en-GB"/>
        </w:rPr>
        <w:t xml:space="preserve"> </w:t>
      </w:r>
    </w:p>
    <w:p w14:paraId="4B1D8B2F" w14:textId="300D2530" w:rsidR="001C5039" w:rsidRPr="003B61B3" w:rsidRDefault="001C5039" w:rsidP="00694753">
      <w:pPr>
        <w:pStyle w:val="ListParagraph"/>
        <w:numPr>
          <w:ilvl w:val="0"/>
          <w:numId w:val="28"/>
        </w:numPr>
        <w:rPr>
          <w:rFonts w:eastAsia="Times New Roman" w:cs="Arial"/>
          <w:bCs/>
          <w:szCs w:val="24"/>
          <w:lang w:eastAsia="en-GB"/>
        </w:rPr>
      </w:pPr>
      <w:r w:rsidRPr="003B61B3">
        <w:rPr>
          <w:rFonts w:eastAsia="Times New Roman" w:cs="Arial"/>
          <w:bCs/>
          <w:szCs w:val="24"/>
          <w:lang w:eastAsia="en-GB"/>
        </w:rPr>
        <w:lastRenderedPageBreak/>
        <w:t>Help t</w:t>
      </w:r>
      <w:r w:rsidR="00187296" w:rsidRPr="003B61B3">
        <w:rPr>
          <w:rFonts w:eastAsia="Times New Roman" w:cs="Arial"/>
          <w:bCs/>
          <w:szCs w:val="24"/>
          <w:lang w:eastAsia="en-GB"/>
        </w:rPr>
        <w:t>he borough</w:t>
      </w:r>
      <w:r w:rsidRPr="003B61B3">
        <w:rPr>
          <w:rFonts w:eastAsia="Times New Roman" w:cs="Arial"/>
          <w:bCs/>
          <w:szCs w:val="24"/>
          <w:lang w:eastAsia="en-GB"/>
        </w:rPr>
        <w:t xml:space="preserve"> adapt and build resilience against impacts of climate change; </w:t>
      </w:r>
    </w:p>
    <w:p w14:paraId="67CE0C18" w14:textId="6A5B4C81" w:rsidR="001C5039" w:rsidRPr="003B61B3" w:rsidRDefault="001C5039" w:rsidP="001C5039">
      <w:pPr>
        <w:pStyle w:val="ListParagraph"/>
        <w:numPr>
          <w:ilvl w:val="0"/>
          <w:numId w:val="28"/>
        </w:numPr>
        <w:rPr>
          <w:rFonts w:eastAsia="Times New Roman" w:cs="Arial"/>
          <w:bCs/>
          <w:szCs w:val="24"/>
          <w:lang w:eastAsia="en-GB"/>
        </w:rPr>
      </w:pPr>
      <w:r w:rsidRPr="003B61B3">
        <w:rPr>
          <w:rFonts w:eastAsia="Times New Roman" w:cs="Arial"/>
          <w:bCs/>
          <w:szCs w:val="24"/>
          <w:lang w:eastAsia="en-GB"/>
        </w:rPr>
        <w:t xml:space="preserve">Support nature recovery in the Borough and surrounding areas; </w:t>
      </w:r>
    </w:p>
    <w:p w14:paraId="66B2EBB4" w14:textId="39853307" w:rsidR="001C5039" w:rsidRPr="003B61B3" w:rsidRDefault="001C5039" w:rsidP="001C5039">
      <w:pPr>
        <w:pStyle w:val="ListParagraph"/>
        <w:numPr>
          <w:ilvl w:val="0"/>
          <w:numId w:val="28"/>
        </w:numPr>
        <w:rPr>
          <w:rFonts w:eastAsia="Times New Roman" w:cs="Arial"/>
          <w:bCs/>
          <w:szCs w:val="24"/>
          <w:lang w:eastAsia="en-GB"/>
        </w:rPr>
      </w:pPr>
      <w:r w:rsidRPr="003B61B3">
        <w:rPr>
          <w:rFonts w:eastAsia="Times New Roman" w:cs="Arial"/>
          <w:bCs/>
          <w:szCs w:val="24"/>
          <w:lang w:eastAsia="en-GB"/>
        </w:rPr>
        <w:t xml:space="preserve">Promote a just transition to a greener economy; and </w:t>
      </w:r>
    </w:p>
    <w:p w14:paraId="7FDDDB6A" w14:textId="1F1AD462" w:rsidR="001C5039" w:rsidRPr="003B61B3" w:rsidRDefault="001C5039" w:rsidP="001C5039">
      <w:pPr>
        <w:pStyle w:val="ListParagraph"/>
        <w:numPr>
          <w:ilvl w:val="0"/>
          <w:numId w:val="28"/>
        </w:numPr>
        <w:rPr>
          <w:rFonts w:eastAsia="Times New Roman" w:cs="Arial"/>
          <w:bCs/>
          <w:szCs w:val="24"/>
          <w:lang w:eastAsia="en-GB"/>
        </w:rPr>
      </w:pPr>
      <w:r w:rsidRPr="003B61B3">
        <w:rPr>
          <w:rFonts w:eastAsia="Times New Roman" w:cs="Arial"/>
          <w:bCs/>
          <w:szCs w:val="24"/>
          <w:lang w:eastAsia="en-GB"/>
        </w:rPr>
        <w:t>Improve well-being and quality of life of the residents of the Council.</w:t>
      </w:r>
    </w:p>
    <w:p w14:paraId="6E4A02D7" w14:textId="77777777" w:rsidR="00371D22" w:rsidRPr="003B61B3" w:rsidRDefault="00371D22" w:rsidP="001C5039">
      <w:pPr>
        <w:rPr>
          <w:rFonts w:eastAsia="Times New Roman" w:cs="Arial"/>
          <w:bCs/>
          <w:szCs w:val="24"/>
          <w:lang w:eastAsia="en-GB"/>
        </w:rPr>
      </w:pPr>
    </w:p>
    <w:p w14:paraId="25193D05" w14:textId="7E49BFA4" w:rsidR="00225108" w:rsidRPr="003B61B3" w:rsidRDefault="00225108" w:rsidP="001C5039">
      <w:pPr>
        <w:rPr>
          <w:rFonts w:eastAsia="Times New Roman" w:cs="Arial"/>
          <w:bCs/>
          <w:szCs w:val="24"/>
          <w:lang w:eastAsia="en-GB"/>
        </w:rPr>
      </w:pPr>
      <w:r w:rsidRPr="003B61B3">
        <w:rPr>
          <w:rFonts w:eastAsia="Times New Roman" w:cs="Arial"/>
          <w:bCs/>
          <w:szCs w:val="24"/>
          <w:lang w:eastAsia="en-GB"/>
        </w:rPr>
        <w:t xml:space="preserve">Further information on these commitments is available from the </w:t>
      </w:r>
      <w:r w:rsidR="001C5039" w:rsidRPr="003B61B3">
        <w:rPr>
          <w:rFonts w:eastAsia="Times New Roman" w:cs="Arial"/>
          <w:bCs/>
          <w:szCs w:val="24"/>
          <w:lang w:eastAsia="en-GB"/>
        </w:rPr>
        <w:t xml:space="preserve">CCS Strategy </w:t>
      </w:r>
      <w:r w:rsidR="00841E89" w:rsidRPr="003B61B3">
        <w:rPr>
          <w:rFonts w:eastAsia="Times New Roman" w:cs="Arial"/>
          <w:bCs/>
          <w:szCs w:val="24"/>
          <w:lang w:eastAsia="en-GB"/>
        </w:rPr>
        <w:t>o</w:t>
      </w:r>
      <w:r w:rsidRPr="003B61B3">
        <w:rPr>
          <w:rFonts w:eastAsia="Times New Roman" w:cs="Arial"/>
          <w:bCs/>
          <w:szCs w:val="24"/>
          <w:lang w:eastAsia="en-GB"/>
        </w:rPr>
        <w:t>n our website</w:t>
      </w:r>
      <w:r w:rsidR="00851CAE" w:rsidRPr="003B61B3">
        <w:rPr>
          <w:rFonts w:eastAsia="Times New Roman" w:cs="Arial"/>
          <w:bCs/>
          <w:szCs w:val="24"/>
          <w:lang w:eastAsia="en-GB"/>
        </w:rPr>
        <w:t>:</w:t>
      </w:r>
      <w:r w:rsidR="00DF0B40" w:rsidRPr="003B61B3">
        <w:rPr>
          <w:rFonts w:eastAsia="Times New Roman" w:cs="Arial"/>
          <w:bCs/>
          <w:szCs w:val="24"/>
          <w:lang w:eastAsia="en-GB"/>
        </w:rPr>
        <w:t xml:space="preserve"> </w:t>
      </w:r>
      <w:hyperlink r:id="rId10" w:history="1">
        <w:r w:rsidR="001C5039" w:rsidRPr="003B61B3">
          <w:rPr>
            <w:rStyle w:val="Hyperlink"/>
          </w:rPr>
          <w:t>Climate Change and Sustainability Strategy (2025 – 2030)</w:t>
        </w:r>
      </w:hyperlink>
    </w:p>
    <w:p w14:paraId="5446A342" w14:textId="77777777" w:rsidR="00FE724A" w:rsidRPr="003B61B3" w:rsidRDefault="00FE724A" w:rsidP="00FE724A">
      <w:pPr>
        <w:rPr>
          <w:rFonts w:eastAsia="Times New Roman" w:cs="Arial"/>
          <w:szCs w:val="24"/>
          <w:lang w:eastAsia="en-GB"/>
        </w:rPr>
      </w:pPr>
    </w:p>
    <w:p w14:paraId="34F20EE4" w14:textId="429E7E6D" w:rsidR="00FE724A" w:rsidRPr="003B61B3" w:rsidRDefault="00FE724A" w:rsidP="00FE724A">
      <w:pPr>
        <w:rPr>
          <w:rFonts w:eastAsia="Times New Roman" w:cs="Arial"/>
          <w:szCs w:val="24"/>
          <w:lang w:eastAsia="en-GB"/>
        </w:rPr>
      </w:pPr>
      <w:r w:rsidRPr="003B61B3">
        <w:rPr>
          <w:rFonts w:eastAsia="Times New Roman" w:cs="Arial"/>
          <w:szCs w:val="24"/>
          <w:lang w:eastAsia="en-GB"/>
        </w:rPr>
        <w:t xml:space="preserve">Some examples of possible applications are set out below, but any applications which can demonstrate how they will support the achievement of the above </w:t>
      </w:r>
      <w:r w:rsidR="00851CAE" w:rsidRPr="003B61B3">
        <w:rPr>
          <w:rFonts w:eastAsia="Times New Roman" w:cs="Arial"/>
          <w:szCs w:val="24"/>
          <w:lang w:eastAsia="en-GB"/>
        </w:rPr>
        <w:t>commitments</w:t>
      </w:r>
      <w:r w:rsidRPr="003B61B3">
        <w:rPr>
          <w:rFonts w:eastAsia="Times New Roman" w:cs="Arial"/>
          <w:szCs w:val="24"/>
          <w:lang w:eastAsia="en-GB"/>
        </w:rPr>
        <w:t xml:space="preserve"> will be considered:  </w:t>
      </w:r>
    </w:p>
    <w:p w14:paraId="4E81401A" w14:textId="77777777" w:rsidR="00D1783F" w:rsidRPr="003B61B3" w:rsidRDefault="00D1783F" w:rsidP="00D1783F">
      <w:pPr>
        <w:rPr>
          <w:rFonts w:eastAsia="Times New Roman" w:cs="Arial"/>
          <w:szCs w:val="24"/>
          <w:lang w:eastAsia="en-GB"/>
        </w:rPr>
      </w:pPr>
    </w:p>
    <w:p w14:paraId="1867EF17" w14:textId="6DE03C96" w:rsidR="00D1783F" w:rsidRPr="003B61B3" w:rsidRDefault="00D1783F" w:rsidP="002B1E52">
      <w:pPr>
        <w:pStyle w:val="ListParagraph"/>
        <w:numPr>
          <w:ilvl w:val="0"/>
          <w:numId w:val="32"/>
        </w:numPr>
        <w:rPr>
          <w:rFonts w:eastAsia="Times New Roman" w:cs="Arial"/>
          <w:b/>
          <w:szCs w:val="24"/>
          <w:lang w:eastAsia="en-GB"/>
        </w:rPr>
      </w:pPr>
      <w:r w:rsidRPr="003B61B3">
        <w:rPr>
          <w:rFonts w:eastAsia="Times New Roman" w:cs="Arial"/>
          <w:b/>
          <w:szCs w:val="24"/>
          <w:lang w:eastAsia="en-GB"/>
        </w:rPr>
        <w:t>Community Building Energy Improvements</w:t>
      </w:r>
    </w:p>
    <w:p w14:paraId="664C06D7" w14:textId="77777777" w:rsidR="00D1783F" w:rsidRPr="003B61B3" w:rsidRDefault="00D1783F" w:rsidP="002B1E52">
      <w:pPr>
        <w:pStyle w:val="ListParagraph"/>
        <w:rPr>
          <w:rFonts w:eastAsia="Times New Roman" w:cs="Arial"/>
          <w:szCs w:val="24"/>
          <w:lang w:eastAsia="en-GB"/>
        </w:rPr>
      </w:pPr>
      <w:r w:rsidRPr="003B61B3">
        <w:rPr>
          <w:rFonts w:eastAsia="Times New Roman" w:cs="Arial"/>
          <w:szCs w:val="24"/>
          <w:lang w:eastAsia="en-GB"/>
        </w:rPr>
        <w:t>Installing insulation, LED lighting, or energy-efficient heating in village halls, community centres, or local clubs to reduce energy use.</w:t>
      </w:r>
    </w:p>
    <w:p w14:paraId="4127F1B8" w14:textId="77777777" w:rsidR="005B579B" w:rsidRPr="003B61B3" w:rsidRDefault="005B579B" w:rsidP="00D1783F">
      <w:pPr>
        <w:rPr>
          <w:rFonts w:eastAsia="Times New Roman" w:cs="Arial"/>
          <w:szCs w:val="24"/>
          <w:lang w:eastAsia="en-GB"/>
        </w:rPr>
      </w:pPr>
    </w:p>
    <w:p w14:paraId="0DAF5CDF" w14:textId="4E4827B4" w:rsidR="00D1783F" w:rsidRPr="003B61B3" w:rsidRDefault="00D1783F" w:rsidP="002B1E52">
      <w:pPr>
        <w:pStyle w:val="ListParagraph"/>
        <w:numPr>
          <w:ilvl w:val="0"/>
          <w:numId w:val="32"/>
        </w:numPr>
        <w:rPr>
          <w:rFonts w:eastAsia="Times New Roman" w:cs="Arial"/>
          <w:b/>
          <w:szCs w:val="24"/>
          <w:lang w:eastAsia="en-GB"/>
        </w:rPr>
      </w:pPr>
      <w:r w:rsidRPr="003B61B3">
        <w:rPr>
          <w:rFonts w:eastAsia="Times New Roman" w:cs="Arial"/>
          <w:b/>
          <w:szCs w:val="24"/>
          <w:lang w:eastAsia="en-GB"/>
        </w:rPr>
        <w:t>Solar Panels on Community Buildings</w:t>
      </w:r>
    </w:p>
    <w:p w14:paraId="1B8A86AB" w14:textId="18BD3AB8" w:rsidR="00D1783F" w:rsidRPr="003B61B3" w:rsidRDefault="00D1783F" w:rsidP="002B1E52">
      <w:pPr>
        <w:pStyle w:val="ListParagraph"/>
        <w:rPr>
          <w:rFonts w:eastAsia="Times New Roman" w:cs="Arial"/>
          <w:szCs w:val="24"/>
          <w:lang w:eastAsia="en-GB"/>
        </w:rPr>
      </w:pPr>
      <w:r w:rsidRPr="003B61B3">
        <w:rPr>
          <w:rFonts w:eastAsia="Times New Roman" w:cs="Arial"/>
          <w:szCs w:val="24"/>
          <w:lang w:eastAsia="en-GB"/>
        </w:rPr>
        <w:t>Adding solar panels to roofs of schools, community centres, or sports pavilions to generate clean, renewable energy.</w:t>
      </w:r>
    </w:p>
    <w:p w14:paraId="2E827099" w14:textId="5D26698F" w:rsidR="00574C3E" w:rsidRPr="003B61B3" w:rsidRDefault="00574C3E" w:rsidP="00D1783F">
      <w:pPr>
        <w:rPr>
          <w:rFonts w:eastAsia="Times New Roman" w:cs="Arial"/>
          <w:szCs w:val="24"/>
          <w:lang w:eastAsia="en-GB"/>
        </w:rPr>
      </w:pPr>
    </w:p>
    <w:p w14:paraId="3B69FCB6" w14:textId="77777777" w:rsidR="00574C3E" w:rsidRPr="003B61B3" w:rsidRDefault="00574C3E" w:rsidP="002B1E52">
      <w:pPr>
        <w:pStyle w:val="ListParagraph"/>
        <w:numPr>
          <w:ilvl w:val="0"/>
          <w:numId w:val="32"/>
        </w:numPr>
        <w:rPr>
          <w:rFonts w:eastAsia="Times New Roman" w:cs="Arial"/>
          <w:b/>
          <w:szCs w:val="24"/>
          <w:lang w:eastAsia="en-GB"/>
        </w:rPr>
      </w:pPr>
      <w:r w:rsidRPr="003B61B3">
        <w:rPr>
          <w:rFonts w:eastAsia="Times New Roman" w:cs="Arial"/>
          <w:b/>
          <w:szCs w:val="24"/>
          <w:lang w:eastAsia="en-GB"/>
        </w:rPr>
        <w:t>Solar Battery Storage Systems</w:t>
      </w:r>
    </w:p>
    <w:p w14:paraId="25AC73D5" w14:textId="6C10B013" w:rsidR="00574C3E" w:rsidRPr="003B61B3" w:rsidRDefault="00574C3E" w:rsidP="002B1E52">
      <w:pPr>
        <w:pStyle w:val="ListParagraph"/>
        <w:rPr>
          <w:rFonts w:eastAsia="Times New Roman" w:cs="Arial"/>
          <w:szCs w:val="24"/>
          <w:lang w:eastAsia="en-GB"/>
        </w:rPr>
      </w:pPr>
      <w:r w:rsidRPr="003B61B3">
        <w:rPr>
          <w:rFonts w:eastAsia="Times New Roman" w:cs="Arial"/>
          <w:szCs w:val="24"/>
          <w:lang w:eastAsia="en-GB"/>
        </w:rPr>
        <w:t>Adding battery storage to existing or new solar panel systems to maximise on-site use of renewable energy and reduce reliance on grid electricity.</w:t>
      </w:r>
    </w:p>
    <w:p w14:paraId="6A02A474" w14:textId="77777777" w:rsidR="005B579B" w:rsidRPr="003B61B3" w:rsidRDefault="005B579B" w:rsidP="00D1783F">
      <w:pPr>
        <w:rPr>
          <w:rFonts w:eastAsia="Times New Roman" w:cs="Arial"/>
          <w:szCs w:val="24"/>
          <w:lang w:eastAsia="en-GB"/>
        </w:rPr>
      </w:pPr>
    </w:p>
    <w:p w14:paraId="2C5D15AE" w14:textId="3470E4B4" w:rsidR="00D1783F" w:rsidRPr="003B61B3" w:rsidRDefault="00D1783F" w:rsidP="002B1E52">
      <w:pPr>
        <w:pStyle w:val="ListParagraph"/>
        <w:numPr>
          <w:ilvl w:val="0"/>
          <w:numId w:val="32"/>
        </w:numPr>
        <w:rPr>
          <w:rFonts w:eastAsia="Times New Roman" w:cs="Arial"/>
          <w:b/>
          <w:szCs w:val="24"/>
          <w:lang w:eastAsia="en-GB"/>
        </w:rPr>
      </w:pPr>
      <w:r w:rsidRPr="003B61B3">
        <w:rPr>
          <w:rFonts w:eastAsia="Times New Roman" w:cs="Arial"/>
          <w:b/>
          <w:szCs w:val="24"/>
          <w:lang w:eastAsia="en-GB"/>
        </w:rPr>
        <w:t>Tree Planting and Green Spaces</w:t>
      </w:r>
    </w:p>
    <w:p w14:paraId="0A157999" w14:textId="026BF8E5" w:rsidR="00D1783F" w:rsidRPr="002B1E52" w:rsidRDefault="00D1783F" w:rsidP="002B1E52">
      <w:pPr>
        <w:pStyle w:val="ListParagraph"/>
        <w:rPr>
          <w:rFonts w:eastAsia="Times New Roman" w:cs="Arial"/>
          <w:szCs w:val="24"/>
          <w:lang w:eastAsia="en-GB"/>
        </w:rPr>
      </w:pPr>
      <w:r w:rsidRPr="002B1E52">
        <w:rPr>
          <w:rFonts w:eastAsia="Times New Roman" w:cs="Arial"/>
          <w:szCs w:val="24"/>
          <w:lang w:eastAsia="en-GB"/>
        </w:rPr>
        <w:t>Planting trees or creating small community woodlands to absorb carbon and improve local air quality.</w:t>
      </w:r>
    </w:p>
    <w:p w14:paraId="03381B3F" w14:textId="77777777" w:rsidR="005B579B" w:rsidRPr="00D1783F" w:rsidRDefault="005B579B" w:rsidP="00D1783F">
      <w:pPr>
        <w:rPr>
          <w:rFonts w:eastAsia="Times New Roman" w:cs="Arial"/>
          <w:szCs w:val="24"/>
          <w:lang w:eastAsia="en-GB"/>
        </w:rPr>
      </w:pPr>
    </w:p>
    <w:p w14:paraId="74E69DB3" w14:textId="77777777" w:rsidR="00D1783F" w:rsidRPr="002B1E52" w:rsidRDefault="00D1783F" w:rsidP="002B1E52">
      <w:pPr>
        <w:pStyle w:val="ListParagraph"/>
        <w:numPr>
          <w:ilvl w:val="0"/>
          <w:numId w:val="32"/>
        </w:numPr>
        <w:rPr>
          <w:rFonts w:eastAsia="Times New Roman" w:cs="Arial"/>
          <w:b/>
          <w:szCs w:val="24"/>
          <w:lang w:eastAsia="en-GB"/>
        </w:rPr>
      </w:pPr>
      <w:r w:rsidRPr="002B1E52">
        <w:rPr>
          <w:rFonts w:eastAsia="Times New Roman" w:cs="Arial"/>
          <w:b/>
          <w:szCs w:val="24"/>
          <w:lang w:eastAsia="en-GB"/>
        </w:rPr>
        <w:t>Community Gardens and Food Growing Projects</w:t>
      </w:r>
    </w:p>
    <w:p w14:paraId="4E3CC1EE" w14:textId="1A7A0041" w:rsidR="00D1783F" w:rsidRPr="002B1E52" w:rsidRDefault="00D1783F" w:rsidP="002B1E52">
      <w:pPr>
        <w:pStyle w:val="ListParagraph"/>
        <w:rPr>
          <w:rFonts w:eastAsia="Times New Roman" w:cs="Arial"/>
          <w:szCs w:val="24"/>
          <w:lang w:eastAsia="en-GB"/>
        </w:rPr>
      </w:pPr>
      <w:r w:rsidRPr="002B1E52">
        <w:rPr>
          <w:rFonts w:eastAsia="Times New Roman" w:cs="Arial"/>
          <w:szCs w:val="24"/>
          <w:lang w:eastAsia="en-GB"/>
        </w:rPr>
        <w:t>Supporting local food growing to reduce food miles and encourage sustainable lifestyles.</w:t>
      </w:r>
    </w:p>
    <w:p w14:paraId="55688936" w14:textId="77777777" w:rsidR="005B579B" w:rsidRPr="00D1783F" w:rsidRDefault="005B579B" w:rsidP="00D1783F">
      <w:pPr>
        <w:rPr>
          <w:rFonts w:eastAsia="Times New Roman" w:cs="Arial"/>
          <w:szCs w:val="24"/>
          <w:lang w:eastAsia="en-GB"/>
        </w:rPr>
      </w:pPr>
    </w:p>
    <w:p w14:paraId="0BE8A281" w14:textId="314A0E41" w:rsidR="00D1783F" w:rsidRPr="002B1E52" w:rsidRDefault="002B1E52" w:rsidP="002B1E52">
      <w:pPr>
        <w:pStyle w:val="ListParagraph"/>
        <w:numPr>
          <w:ilvl w:val="0"/>
          <w:numId w:val="32"/>
        </w:numPr>
        <w:rPr>
          <w:rFonts w:eastAsia="Times New Roman" w:cs="Arial"/>
          <w:b/>
          <w:szCs w:val="24"/>
          <w:lang w:eastAsia="en-GB"/>
        </w:rPr>
      </w:pPr>
      <w:r>
        <w:rPr>
          <w:rFonts w:eastAsia="Times New Roman" w:cs="Arial"/>
          <w:b/>
          <w:szCs w:val="24"/>
          <w:lang w:eastAsia="en-GB"/>
        </w:rPr>
        <w:t xml:space="preserve">Cargo e-bikes, </w:t>
      </w:r>
      <w:r w:rsidR="00D1783F" w:rsidRPr="002B1E52">
        <w:rPr>
          <w:rFonts w:eastAsia="Times New Roman" w:cs="Arial"/>
          <w:b/>
          <w:szCs w:val="24"/>
          <w:lang w:eastAsia="en-GB"/>
        </w:rPr>
        <w:t>Bike Storage and Active Travel Facilities</w:t>
      </w:r>
    </w:p>
    <w:p w14:paraId="76AED693" w14:textId="2664B966" w:rsidR="00D1783F" w:rsidRPr="002B1E52" w:rsidRDefault="00D1783F" w:rsidP="002B1E52">
      <w:pPr>
        <w:pStyle w:val="ListParagraph"/>
        <w:rPr>
          <w:rFonts w:eastAsia="Times New Roman" w:cs="Arial"/>
          <w:szCs w:val="24"/>
          <w:lang w:eastAsia="en-GB"/>
        </w:rPr>
      </w:pPr>
      <w:r w:rsidRPr="002B1E52">
        <w:rPr>
          <w:rFonts w:eastAsia="Times New Roman" w:cs="Arial"/>
          <w:szCs w:val="24"/>
          <w:lang w:eastAsia="en-GB"/>
        </w:rPr>
        <w:t>Installing secure bike racks or shelters to encourage walking and cycling instead of car use.</w:t>
      </w:r>
    </w:p>
    <w:p w14:paraId="01294B16" w14:textId="77777777" w:rsidR="005B579B" w:rsidRPr="00D1783F" w:rsidRDefault="005B579B" w:rsidP="00D1783F">
      <w:pPr>
        <w:rPr>
          <w:rFonts w:eastAsia="Times New Roman" w:cs="Arial"/>
          <w:szCs w:val="24"/>
          <w:lang w:eastAsia="en-GB"/>
        </w:rPr>
      </w:pPr>
    </w:p>
    <w:p w14:paraId="2C6AA995" w14:textId="77777777" w:rsidR="00D1783F" w:rsidRPr="002B1E52" w:rsidRDefault="00D1783F" w:rsidP="002B1E52">
      <w:pPr>
        <w:pStyle w:val="ListParagraph"/>
        <w:numPr>
          <w:ilvl w:val="0"/>
          <w:numId w:val="32"/>
        </w:numPr>
        <w:rPr>
          <w:rFonts w:eastAsia="Times New Roman" w:cs="Arial"/>
          <w:b/>
          <w:szCs w:val="24"/>
          <w:lang w:eastAsia="en-GB"/>
        </w:rPr>
      </w:pPr>
      <w:r w:rsidRPr="002B1E52">
        <w:rPr>
          <w:rFonts w:eastAsia="Times New Roman" w:cs="Arial"/>
          <w:b/>
          <w:szCs w:val="24"/>
          <w:lang w:eastAsia="en-GB"/>
        </w:rPr>
        <w:t>Repair Cafés or Reuse Projects</w:t>
      </w:r>
    </w:p>
    <w:p w14:paraId="12F88D6D" w14:textId="573FC090" w:rsidR="00D1783F" w:rsidRPr="002B1E52" w:rsidRDefault="00D1783F" w:rsidP="002B1E52">
      <w:pPr>
        <w:pStyle w:val="ListParagraph"/>
        <w:rPr>
          <w:rFonts w:eastAsia="Times New Roman" w:cs="Arial"/>
          <w:szCs w:val="24"/>
          <w:lang w:eastAsia="en-GB"/>
        </w:rPr>
      </w:pPr>
      <w:r w:rsidRPr="002B1E52">
        <w:rPr>
          <w:rFonts w:eastAsia="Times New Roman" w:cs="Arial"/>
          <w:szCs w:val="24"/>
          <w:lang w:eastAsia="en-GB"/>
        </w:rPr>
        <w:t>Setting up community repair workshops to reduce waste and extend the life of everyday items.</w:t>
      </w:r>
    </w:p>
    <w:p w14:paraId="43CB314C" w14:textId="652F1A68" w:rsidR="00574C3E" w:rsidRDefault="00574C3E" w:rsidP="00D1783F">
      <w:pPr>
        <w:rPr>
          <w:rFonts w:eastAsia="Times New Roman" w:cs="Arial"/>
          <w:szCs w:val="24"/>
          <w:lang w:eastAsia="en-GB"/>
        </w:rPr>
      </w:pPr>
    </w:p>
    <w:p w14:paraId="5B14F3E7" w14:textId="7DF9808A" w:rsidR="00574C3E" w:rsidRPr="002B1E52" w:rsidRDefault="00574C3E" w:rsidP="002B1E52">
      <w:pPr>
        <w:pStyle w:val="ListParagraph"/>
        <w:numPr>
          <w:ilvl w:val="0"/>
          <w:numId w:val="32"/>
        </w:numPr>
        <w:rPr>
          <w:rFonts w:eastAsia="Times New Roman" w:cs="Arial"/>
          <w:b/>
          <w:szCs w:val="24"/>
          <w:lang w:eastAsia="en-GB"/>
        </w:rPr>
      </w:pPr>
      <w:r w:rsidRPr="002B1E52">
        <w:rPr>
          <w:rFonts w:eastAsia="Times New Roman" w:cs="Arial"/>
          <w:b/>
          <w:szCs w:val="24"/>
          <w:lang w:eastAsia="en-GB"/>
        </w:rPr>
        <w:t>Library of things</w:t>
      </w:r>
    </w:p>
    <w:p w14:paraId="67C52FD5" w14:textId="141A4FA7" w:rsidR="00574C3E" w:rsidRPr="002B1E52" w:rsidRDefault="00574C3E" w:rsidP="008040E4">
      <w:pPr>
        <w:pStyle w:val="ListParagraph"/>
        <w:rPr>
          <w:rFonts w:eastAsia="Times New Roman" w:cs="Arial"/>
          <w:szCs w:val="24"/>
          <w:lang w:eastAsia="en-GB"/>
        </w:rPr>
      </w:pPr>
      <w:r w:rsidRPr="002B1E52">
        <w:rPr>
          <w:rFonts w:eastAsia="Times New Roman" w:cs="Arial"/>
          <w:szCs w:val="24"/>
          <w:lang w:eastAsia="en-GB"/>
        </w:rPr>
        <w:t>Setting up and running a library of things such as thermal imaging cameras, tools and household items.</w:t>
      </w:r>
    </w:p>
    <w:p w14:paraId="2900E560" w14:textId="77777777" w:rsidR="005B579B" w:rsidRPr="00D1783F" w:rsidRDefault="005B579B" w:rsidP="00D1783F">
      <w:pPr>
        <w:rPr>
          <w:rFonts w:eastAsia="Times New Roman" w:cs="Arial"/>
          <w:szCs w:val="24"/>
          <w:lang w:eastAsia="en-GB"/>
        </w:rPr>
      </w:pPr>
    </w:p>
    <w:p w14:paraId="3632AB71" w14:textId="77777777" w:rsidR="00D1783F" w:rsidRPr="002B1E52" w:rsidRDefault="00D1783F" w:rsidP="002B1E52">
      <w:pPr>
        <w:pStyle w:val="ListParagraph"/>
        <w:numPr>
          <w:ilvl w:val="0"/>
          <w:numId w:val="32"/>
        </w:numPr>
        <w:rPr>
          <w:rFonts w:eastAsia="Times New Roman" w:cs="Arial"/>
          <w:b/>
          <w:szCs w:val="24"/>
          <w:lang w:eastAsia="en-GB"/>
        </w:rPr>
      </w:pPr>
      <w:r w:rsidRPr="002B1E52">
        <w:rPr>
          <w:rFonts w:eastAsia="Times New Roman" w:cs="Arial"/>
          <w:b/>
          <w:szCs w:val="24"/>
          <w:lang w:eastAsia="en-GB"/>
        </w:rPr>
        <w:t>Electric Vehicle (EV) Charging Points (Community Use)</w:t>
      </w:r>
    </w:p>
    <w:p w14:paraId="09A56A53" w14:textId="71EAC020" w:rsidR="005B579B" w:rsidRPr="002B1E52" w:rsidRDefault="00D1783F" w:rsidP="008040E4">
      <w:pPr>
        <w:pStyle w:val="ListParagraph"/>
        <w:rPr>
          <w:rFonts w:eastAsia="Times New Roman" w:cs="Arial"/>
          <w:szCs w:val="24"/>
          <w:lang w:eastAsia="en-GB"/>
        </w:rPr>
      </w:pPr>
      <w:r w:rsidRPr="002B1E52">
        <w:rPr>
          <w:rFonts w:eastAsia="Times New Roman" w:cs="Arial"/>
          <w:szCs w:val="24"/>
          <w:lang w:eastAsia="en-GB"/>
        </w:rPr>
        <w:t>Installing EV charging points at community venues to support the transition to low-emission transport.</w:t>
      </w:r>
    </w:p>
    <w:p w14:paraId="7E547730" w14:textId="77777777" w:rsidR="000B0E07" w:rsidRPr="00187296" w:rsidRDefault="000B0E07" w:rsidP="000B0E07">
      <w:pPr>
        <w:rPr>
          <w:rFonts w:eastAsia="Times New Roman" w:cs="Arial"/>
          <w:szCs w:val="24"/>
          <w:lang w:eastAsia="en-GB"/>
        </w:rPr>
      </w:pPr>
    </w:p>
    <w:p w14:paraId="096D630D" w14:textId="28488F38" w:rsidR="00841E89" w:rsidRPr="00187296" w:rsidRDefault="00841E89" w:rsidP="00841E89">
      <w:pPr>
        <w:outlineLvl w:val="1"/>
        <w:rPr>
          <w:rFonts w:eastAsia="Times New Roman" w:cs="Arial"/>
          <w:bCs/>
          <w:szCs w:val="24"/>
          <w:lang w:eastAsia="en-GB"/>
        </w:rPr>
      </w:pPr>
      <w:r w:rsidRPr="00187296">
        <w:rPr>
          <w:rFonts w:eastAsia="Times New Roman" w:cs="Arial"/>
          <w:bCs/>
          <w:szCs w:val="24"/>
          <w:lang w:eastAsia="en-GB"/>
        </w:rPr>
        <w:lastRenderedPageBreak/>
        <w:t>A</w:t>
      </w:r>
      <w:r w:rsidR="00851CAE" w:rsidRPr="00187296">
        <w:rPr>
          <w:rFonts w:eastAsia="Times New Roman" w:cs="Arial"/>
          <w:bCs/>
          <w:szCs w:val="24"/>
          <w:lang w:eastAsia="en-GB"/>
        </w:rPr>
        <w:t xml:space="preserve">ll applications must demonstrate that they </w:t>
      </w:r>
      <w:r w:rsidRPr="00187296">
        <w:rPr>
          <w:rFonts w:eastAsia="Times New Roman" w:cs="Arial"/>
          <w:bCs/>
          <w:szCs w:val="24"/>
          <w:lang w:eastAsia="en-GB"/>
        </w:rPr>
        <w:t>engage with</w:t>
      </w:r>
      <w:r w:rsidR="000F5A8A" w:rsidRPr="00187296">
        <w:rPr>
          <w:rFonts w:eastAsia="Times New Roman" w:cs="Arial"/>
          <w:bCs/>
          <w:szCs w:val="24"/>
          <w:lang w:eastAsia="en-GB"/>
        </w:rPr>
        <w:t xml:space="preserve"> or benefit Hertsmere residents and a</w:t>
      </w:r>
      <w:r w:rsidR="009A0AA3" w:rsidRPr="00187296">
        <w:rPr>
          <w:rFonts w:eastAsia="Times New Roman" w:cs="Arial"/>
          <w:bCs/>
          <w:szCs w:val="24"/>
          <w:lang w:eastAsia="en-GB"/>
        </w:rPr>
        <w:t xml:space="preserve">pplications with match funding will be considered </w:t>
      </w:r>
      <w:r w:rsidR="00187296" w:rsidRPr="00187296">
        <w:rPr>
          <w:rFonts w:eastAsia="Times New Roman" w:cs="Arial"/>
          <w:bCs/>
          <w:szCs w:val="24"/>
          <w:lang w:eastAsia="en-GB"/>
        </w:rPr>
        <w:t>favourably</w:t>
      </w:r>
      <w:r w:rsidR="00E52BF2" w:rsidRPr="00187296">
        <w:rPr>
          <w:rFonts w:eastAsia="Times New Roman" w:cs="Arial"/>
          <w:bCs/>
          <w:szCs w:val="24"/>
          <w:lang w:eastAsia="en-GB"/>
        </w:rPr>
        <w:t>, but this is not essential.</w:t>
      </w:r>
    </w:p>
    <w:p w14:paraId="447DB1E1" w14:textId="77777777" w:rsidR="0047367E" w:rsidRPr="00187296" w:rsidRDefault="0047367E" w:rsidP="00841E89">
      <w:pPr>
        <w:outlineLvl w:val="1"/>
        <w:rPr>
          <w:rFonts w:eastAsia="Times New Roman" w:cs="Arial"/>
          <w:bCs/>
          <w:szCs w:val="24"/>
          <w:lang w:eastAsia="en-GB"/>
        </w:rPr>
      </w:pPr>
    </w:p>
    <w:p w14:paraId="251DDB82" w14:textId="77777777" w:rsidR="00DF0B40" w:rsidRPr="00187296" w:rsidRDefault="00DF0B40" w:rsidP="00841E89">
      <w:pPr>
        <w:outlineLvl w:val="1"/>
        <w:rPr>
          <w:rFonts w:eastAsia="Times New Roman" w:cs="Arial"/>
          <w:bCs/>
          <w:szCs w:val="24"/>
          <w:lang w:eastAsia="en-GB"/>
        </w:rPr>
      </w:pPr>
    </w:p>
    <w:p w14:paraId="057ACABE" w14:textId="77777777" w:rsidR="006F667A" w:rsidRPr="00187296" w:rsidRDefault="00D56B7C" w:rsidP="00E558EE">
      <w:pPr>
        <w:outlineLvl w:val="1"/>
        <w:rPr>
          <w:rFonts w:eastAsia="Times New Roman" w:cs="Arial"/>
          <w:b/>
          <w:bCs/>
          <w:szCs w:val="24"/>
          <w:lang w:eastAsia="en-GB"/>
        </w:rPr>
      </w:pPr>
      <w:r w:rsidRPr="00187296">
        <w:rPr>
          <w:rFonts w:eastAsia="Times New Roman" w:cs="Arial"/>
          <w:b/>
          <w:bCs/>
          <w:szCs w:val="24"/>
          <w:lang w:eastAsia="en-GB"/>
        </w:rPr>
        <w:t>Who can apply?</w:t>
      </w:r>
    </w:p>
    <w:p w14:paraId="52C09D8F" w14:textId="77777777" w:rsidR="00A85F84" w:rsidRPr="00187296" w:rsidRDefault="00A85F84" w:rsidP="00E558EE">
      <w:pPr>
        <w:outlineLvl w:val="1"/>
        <w:rPr>
          <w:rFonts w:eastAsia="Times New Roman" w:cs="Arial"/>
          <w:b/>
          <w:bCs/>
          <w:szCs w:val="24"/>
          <w:lang w:eastAsia="en-GB"/>
        </w:rPr>
      </w:pPr>
    </w:p>
    <w:p w14:paraId="42695C2D" w14:textId="77777777" w:rsidR="004B313A" w:rsidRPr="00187296" w:rsidRDefault="006B2BBA" w:rsidP="00A85F84">
      <w:pPr>
        <w:pStyle w:val="ListParagraph"/>
        <w:numPr>
          <w:ilvl w:val="0"/>
          <w:numId w:val="19"/>
        </w:numPr>
      </w:pPr>
      <w:r w:rsidRPr="00187296">
        <w:rPr>
          <w:rFonts w:ascii="Helvetica" w:hAnsi="Helvetica"/>
          <w:color w:val="0B0C0C"/>
        </w:rPr>
        <w:t>Applications will be accepted from organisations that a</w:t>
      </w:r>
      <w:r w:rsidR="004B313A" w:rsidRPr="00187296">
        <w:rPr>
          <w:rFonts w:ascii="Helvetica" w:hAnsi="Helvetica"/>
          <w:color w:val="0B0C0C"/>
        </w:rPr>
        <w:t xml:space="preserve">re </w:t>
      </w:r>
      <w:r w:rsidR="004B313A" w:rsidRPr="00187296">
        <w:t>volunteer led or operated on a not-for-profit basis, such as, but not limited to:</w:t>
      </w:r>
    </w:p>
    <w:p w14:paraId="5F021365" w14:textId="77777777" w:rsidR="004B313A" w:rsidRPr="00187296" w:rsidRDefault="004B313A" w:rsidP="00A85F84">
      <w:pPr>
        <w:numPr>
          <w:ilvl w:val="1"/>
          <w:numId w:val="19"/>
        </w:numPr>
      </w:pPr>
      <w:r w:rsidRPr="00187296">
        <w:t>registered charities (that have a charity number)</w:t>
      </w:r>
    </w:p>
    <w:p w14:paraId="6DAEFCDB" w14:textId="77777777" w:rsidR="004B313A" w:rsidRPr="00187296" w:rsidRDefault="004B313A" w:rsidP="00A85F84">
      <w:pPr>
        <w:numPr>
          <w:ilvl w:val="1"/>
          <w:numId w:val="19"/>
        </w:numPr>
      </w:pPr>
      <w:r w:rsidRPr="00187296">
        <w:t>un-registered charities (with income under £5</w:t>
      </w:r>
      <w:r w:rsidR="00040606" w:rsidRPr="00187296">
        <w:t>,</w:t>
      </w:r>
      <w:r w:rsidRPr="00187296">
        <w:t xml:space="preserve">000), constituted groups or clubs (e.g. including children, youth and the elderly, </w:t>
      </w:r>
      <w:r w:rsidR="00825175" w:rsidRPr="00187296">
        <w:t>etc.</w:t>
      </w:r>
      <w:r w:rsidRPr="00187296">
        <w:t>)</w:t>
      </w:r>
    </w:p>
    <w:p w14:paraId="6D273E5D" w14:textId="77777777" w:rsidR="004B313A" w:rsidRPr="00187296" w:rsidRDefault="004B313A" w:rsidP="00A85F84">
      <w:pPr>
        <w:numPr>
          <w:ilvl w:val="1"/>
          <w:numId w:val="19"/>
        </w:numPr>
      </w:pPr>
      <w:r w:rsidRPr="00187296">
        <w:t>Community Interest Companies (CIC) or Community Interest Organisations (CIO)</w:t>
      </w:r>
    </w:p>
    <w:p w14:paraId="159069B4" w14:textId="77777777" w:rsidR="004B14FA" w:rsidRPr="00187296" w:rsidRDefault="004B14FA" w:rsidP="00A85F84">
      <w:pPr>
        <w:numPr>
          <w:ilvl w:val="1"/>
          <w:numId w:val="19"/>
        </w:numPr>
      </w:pPr>
      <w:r w:rsidRPr="00187296">
        <w:t>social enterprises</w:t>
      </w:r>
    </w:p>
    <w:p w14:paraId="6033D1DD" w14:textId="77777777" w:rsidR="004B14FA" w:rsidRPr="00187296" w:rsidRDefault="004B14FA" w:rsidP="00A85F84">
      <w:pPr>
        <w:numPr>
          <w:ilvl w:val="1"/>
          <w:numId w:val="19"/>
        </w:numPr>
      </w:pPr>
      <w:r w:rsidRPr="00187296">
        <w:t>sports clubs</w:t>
      </w:r>
    </w:p>
    <w:p w14:paraId="3F070352" w14:textId="77777777" w:rsidR="004B14FA" w:rsidRPr="00187296" w:rsidRDefault="004B14FA" w:rsidP="00A85F84">
      <w:pPr>
        <w:numPr>
          <w:ilvl w:val="1"/>
          <w:numId w:val="19"/>
        </w:numPr>
      </w:pPr>
      <w:r w:rsidRPr="00187296">
        <w:t xml:space="preserve">resident groups and clubs </w:t>
      </w:r>
    </w:p>
    <w:p w14:paraId="0B173A2F" w14:textId="77777777" w:rsidR="004B313A" w:rsidRPr="00187296" w:rsidRDefault="004B313A" w:rsidP="00A85F84">
      <w:pPr>
        <w:numPr>
          <w:ilvl w:val="1"/>
          <w:numId w:val="19"/>
        </w:numPr>
      </w:pPr>
      <w:r w:rsidRPr="00187296">
        <w:t>schools and academies (providing the activity is beyond their statutory responsibilities)</w:t>
      </w:r>
    </w:p>
    <w:p w14:paraId="151FC4F0" w14:textId="77777777" w:rsidR="004B313A" w:rsidRPr="00187296" w:rsidRDefault="004B313A" w:rsidP="00A85F84">
      <w:pPr>
        <w:numPr>
          <w:ilvl w:val="1"/>
          <w:numId w:val="19"/>
        </w:numPr>
      </w:pPr>
      <w:r w:rsidRPr="00187296">
        <w:t>faith based organisations (where they are including the wider community)</w:t>
      </w:r>
    </w:p>
    <w:p w14:paraId="7ED2F6F0" w14:textId="77777777" w:rsidR="004B313A" w:rsidRPr="00187296" w:rsidRDefault="004B313A" w:rsidP="00A85F84">
      <w:pPr>
        <w:numPr>
          <w:ilvl w:val="1"/>
          <w:numId w:val="19"/>
        </w:numPr>
      </w:pPr>
      <w:r w:rsidRPr="00187296">
        <w:t xml:space="preserve">parish, town and community councils (on condition that the funding is for something that provides </w:t>
      </w:r>
      <w:r w:rsidR="00825175" w:rsidRPr="00187296">
        <w:t>additionally</w:t>
      </w:r>
      <w:r w:rsidRPr="00187296">
        <w:t>)</w:t>
      </w:r>
    </w:p>
    <w:p w14:paraId="7E584786" w14:textId="77777777" w:rsidR="004B313A" w:rsidRPr="00187296" w:rsidRDefault="006B2BBA" w:rsidP="00A85F84">
      <w:pPr>
        <w:pStyle w:val="ListParagraph"/>
        <w:numPr>
          <w:ilvl w:val="0"/>
          <w:numId w:val="25"/>
        </w:numPr>
        <w:ind w:left="357" w:hanging="357"/>
      </w:pPr>
      <w:r w:rsidRPr="00187296">
        <w:t xml:space="preserve">Organisations must be </w:t>
      </w:r>
      <w:r w:rsidR="004B313A" w:rsidRPr="00187296">
        <w:t xml:space="preserve">formally constituted </w:t>
      </w:r>
      <w:r w:rsidR="00A85F84" w:rsidRPr="00187296">
        <w:t xml:space="preserve">and demonstrate good governance </w:t>
      </w:r>
      <w:r w:rsidR="004B313A" w:rsidRPr="00187296">
        <w:t>including a Management Committee or Board of Trustees that are not all immediately related.</w:t>
      </w:r>
    </w:p>
    <w:p w14:paraId="1BBCE714" w14:textId="77777777" w:rsidR="006B2BBA" w:rsidRPr="00187296" w:rsidRDefault="004B14FA" w:rsidP="00A85F84">
      <w:pPr>
        <w:pStyle w:val="ListParagraph"/>
        <w:numPr>
          <w:ilvl w:val="0"/>
          <w:numId w:val="25"/>
        </w:numPr>
        <w:ind w:left="357" w:hanging="357"/>
      </w:pPr>
      <w:r w:rsidRPr="00187296">
        <w:t xml:space="preserve">Organisations </w:t>
      </w:r>
      <w:r w:rsidR="006B2BBA" w:rsidRPr="00187296">
        <w:t xml:space="preserve">must be </w:t>
      </w:r>
      <w:r w:rsidR="004B313A" w:rsidRPr="00187296">
        <w:t xml:space="preserve">able to demonstrate financial viability by providing details of income and expenditure in the form of accounts and, where relevant, demonstrate compliance with previous grant conditions. </w:t>
      </w:r>
      <w:r w:rsidR="006B2BBA" w:rsidRPr="00187296">
        <w:t>Funds may not be paid to those organisations whose accounts show a surplus / balance of £10,000 or more as it may be deemed that insufficient need has been demonstrated, unless a reason has been given for the carrying forward of funds.</w:t>
      </w:r>
    </w:p>
    <w:p w14:paraId="38F9A66F" w14:textId="77777777" w:rsidR="00D377B7" w:rsidRPr="00187296" w:rsidRDefault="00D377B7" w:rsidP="00A85F84">
      <w:pPr>
        <w:pStyle w:val="ListParagraph"/>
        <w:numPr>
          <w:ilvl w:val="0"/>
          <w:numId w:val="25"/>
        </w:numPr>
        <w:tabs>
          <w:tab w:val="num" w:pos="709"/>
          <w:tab w:val="num" w:pos="851"/>
        </w:tabs>
        <w:ind w:left="357" w:hanging="357"/>
      </w:pPr>
      <w:r w:rsidRPr="00187296">
        <w:t>Organisations should have an open-door membership policy and provide servic</w:t>
      </w:r>
      <w:r w:rsidR="00303215" w:rsidRPr="00187296">
        <w:t xml:space="preserve">es that are accessible to all. </w:t>
      </w:r>
      <w:r w:rsidRPr="00187296">
        <w:t>This does not preclude single focus organisations from applying as long as they can demonstrate that they comp</w:t>
      </w:r>
      <w:r w:rsidR="00303215" w:rsidRPr="00187296">
        <w:t xml:space="preserve">ly with the Equality Act 2010. </w:t>
      </w:r>
      <w:r w:rsidRPr="00187296">
        <w:t>Organisations must supply a copy of their Equalities Policy.</w:t>
      </w:r>
    </w:p>
    <w:p w14:paraId="5C72C4B1" w14:textId="77777777" w:rsidR="004B313A" w:rsidRPr="00187296" w:rsidRDefault="006B2BBA" w:rsidP="00A85F84">
      <w:pPr>
        <w:pStyle w:val="ListParagraph"/>
        <w:numPr>
          <w:ilvl w:val="0"/>
          <w:numId w:val="25"/>
        </w:numPr>
        <w:ind w:left="357" w:hanging="357"/>
        <w:rPr>
          <w:b/>
        </w:rPr>
      </w:pPr>
      <w:r w:rsidRPr="00187296">
        <w:t>Organisations must b</w:t>
      </w:r>
      <w:r w:rsidR="004B313A" w:rsidRPr="00187296">
        <w:t>enefit the residents of Hertsmere in line with the core principles</w:t>
      </w:r>
      <w:r w:rsidRPr="00187296">
        <w:t xml:space="preserve"> as set out in section 3 above with priority given to projects where the majority of the benefici</w:t>
      </w:r>
      <w:r w:rsidR="00303215" w:rsidRPr="00187296">
        <w:t xml:space="preserve">aries are Hertsmere residents. </w:t>
      </w:r>
      <w:r w:rsidRPr="00187296">
        <w:t xml:space="preserve">Applications from countywide, regional or national organisations will be considered where the service/project delivered will </w:t>
      </w:r>
      <w:r w:rsidR="004B14FA" w:rsidRPr="00187296">
        <w:t xml:space="preserve">specifically </w:t>
      </w:r>
      <w:r w:rsidRPr="00187296">
        <w:t xml:space="preserve">benefit </w:t>
      </w:r>
      <w:r w:rsidR="00D377B7" w:rsidRPr="00187296">
        <w:t xml:space="preserve">the people of Hertsmere. </w:t>
      </w:r>
    </w:p>
    <w:p w14:paraId="39F0A85F" w14:textId="77777777" w:rsidR="004B313A" w:rsidRPr="00187296" w:rsidRDefault="004B313A" w:rsidP="00A85F84">
      <w:pPr>
        <w:pStyle w:val="ListParagraph"/>
        <w:numPr>
          <w:ilvl w:val="0"/>
          <w:numId w:val="19"/>
        </w:numPr>
        <w:ind w:left="357" w:hanging="357"/>
      </w:pPr>
      <w:r w:rsidRPr="00187296">
        <w:t>In the case of projects that involve working with children, young people or vulnerable adults, the group or organisation must:</w:t>
      </w:r>
    </w:p>
    <w:p w14:paraId="607817D5" w14:textId="77777777" w:rsidR="004B313A" w:rsidRPr="00187296" w:rsidRDefault="004B313A" w:rsidP="00A85F84">
      <w:pPr>
        <w:numPr>
          <w:ilvl w:val="3"/>
          <w:numId w:val="26"/>
        </w:numPr>
        <w:tabs>
          <w:tab w:val="clear" w:pos="2520"/>
          <w:tab w:val="num" w:pos="2160"/>
        </w:tabs>
        <w:ind w:left="993"/>
      </w:pPr>
      <w:r w:rsidRPr="00187296">
        <w:t>Have a safeguarding policy.</w:t>
      </w:r>
    </w:p>
    <w:p w14:paraId="7A371F9E" w14:textId="77777777" w:rsidR="004B313A" w:rsidRPr="00187296" w:rsidRDefault="004B313A" w:rsidP="00A85F84">
      <w:pPr>
        <w:numPr>
          <w:ilvl w:val="3"/>
          <w:numId w:val="26"/>
        </w:numPr>
        <w:tabs>
          <w:tab w:val="clear" w:pos="2520"/>
          <w:tab w:val="num" w:pos="2160"/>
        </w:tabs>
        <w:ind w:left="993"/>
      </w:pPr>
      <w:r w:rsidRPr="00187296">
        <w:t>Have completed DBS checks as appropriate.</w:t>
      </w:r>
    </w:p>
    <w:p w14:paraId="2FC4D70D" w14:textId="77777777" w:rsidR="004B313A" w:rsidRPr="00187296" w:rsidRDefault="004B313A" w:rsidP="00A85F84">
      <w:pPr>
        <w:numPr>
          <w:ilvl w:val="3"/>
          <w:numId w:val="26"/>
        </w:numPr>
        <w:tabs>
          <w:tab w:val="clear" w:pos="2520"/>
          <w:tab w:val="num" w:pos="2160"/>
        </w:tabs>
        <w:ind w:left="993"/>
      </w:pPr>
      <w:r w:rsidRPr="00187296">
        <w:t>Have undertaken safeguarding training as necessary.</w:t>
      </w:r>
    </w:p>
    <w:p w14:paraId="2D7AE1DE" w14:textId="77777777" w:rsidR="00D377B7" w:rsidRPr="00187296" w:rsidRDefault="00D377B7" w:rsidP="00A85F84">
      <w:pPr>
        <w:pStyle w:val="ListParagraph"/>
        <w:numPr>
          <w:ilvl w:val="0"/>
          <w:numId w:val="18"/>
        </w:numPr>
        <w:ind w:left="357" w:hanging="357"/>
      </w:pPr>
      <w:r w:rsidRPr="00187296">
        <w:t>In the case of projects that involve work on a building or outdoor space, the group or organisation must:</w:t>
      </w:r>
    </w:p>
    <w:p w14:paraId="5E37DAD0" w14:textId="7BEF70BA" w:rsidR="00D377B7" w:rsidRPr="00187296" w:rsidRDefault="00D377B7" w:rsidP="00A85F84">
      <w:pPr>
        <w:numPr>
          <w:ilvl w:val="2"/>
          <w:numId w:val="27"/>
        </w:numPr>
        <w:tabs>
          <w:tab w:val="clear" w:pos="1800"/>
          <w:tab w:val="num" w:pos="1843"/>
        </w:tabs>
        <w:ind w:left="993"/>
      </w:pPr>
      <w:r w:rsidRPr="00187296">
        <w:t xml:space="preserve">Own the freehold of the land or </w:t>
      </w:r>
      <w:r w:rsidR="00187296" w:rsidRPr="00187296">
        <w:t>building or</w:t>
      </w:r>
      <w:r w:rsidRPr="00187296">
        <w:t xml:space="preserve"> have a lease which cannot be brought to an end by the landlord for at least five years after the work has been completed.</w:t>
      </w:r>
    </w:p>
    <w:p w14:paraId="1FD23D40" w14:textId="77777777" w:rsidR="00D377B7" w:rsidRPr="00187296" w:rsidRDefault="00D377B7" w:rsidP="00A85F84">
      <w:pPr>
        <w:numPr>
          <w:ilvl w:val="2"/>
          <w:numId w:val="27"/>
        </w:numPr>
        <w:tabs>
          <w:tab w:val="clear" w:pos="1800"/>
          <w:tab w:val="num" w:pos="1843"/>
        </w:tabs>
        <w:ind w:left="993"/>
      </w:pPr>
      <w:r w:rsidRPr="00187296">
        <w:lastRenderedPageBreak/>
        <w:t>Have the relevant permissions/ licences in place (e.g. planning consent).</w:t>
      </w:r>
    </w:p>
    <w:p w14:paraId="5F847200" w14:textId="77777777" w:rsidR="00E30128" w:rsidRPr="00187296" w:rsidRDefault="00E30128" w:rsidP="00E30128">
      <w:pPr>
        <w:rPr>
          <w:rFonts w:cs="Arial"/>
          <w:szCs w:val="24"/>
        </w:rPr>
      </w:pPr>
    </w:p>
    <w:p w14:paraId="2FB6386E" w14:textId="77777777" w:rsidR="0047367E" w:rsidRPr="00187296" w:rsidRDefault="0047367E" w:rsidP="00E30128">
      <w:pPr>
        <w:rPr>
          <w:rFonts w:cs="Arial"/>
          <w:szCs w:val="24"/>
        </w:rPr>
      </w:pPr>
    </w:p>
    <w:p w14:paraId="7C9F99B7" w14:textId="77777777" w:rsidR="00A85F84" w:rsidRPr="00187296" w:rsidRDefault="00A85F84" w:rsidP="00E30128">
      <w:pPr>
        <w:rPr>
          <w:rFonts w:cs="Arial"/>
          <w:szCs w:val="24"/>
        </w:rPr>
      </w:pPr>
    </w:p>
    <w:p w14:paraId="11D905CF" w14:textId="77777777" w:rsidR="00E30128" w:rsidRPr="00187296" w:rsidRDefault="00E30128" w:rsidP="00E30128">
      <w:pPr>
        <w:rPr>
          <w:rFonts w:cs="Arial"/>
          <w:b/>
          <w:szCs w:val="24"/>
        </w:rPr>
      </w:pPr>
      <w:r w:rsidRPr="00187296">
        <w:rPr>
          <w:rFonts w:cs="Arial"/>
          <w:b/>
          <w:szCs w:val="24"/>
        </w:rPr>
        <w:t>Applying more than once?</w:t>
      </w:r>
    </w:p>
    <w:p w14:paraId="4DC08148" w14:textId="77777777" w:rsidR="00E30128" w:rsidRPr="00187296" w:rsidRDefault="00E30128" w:rsidP="00E30128">
      <w:pPr>
        <w:rPr>
          <w:rFonts w:cs="Arial"/>
          <w:b/>
          <w:szCs w:val="24"/>
        </w:rPr>
      </w:pPr>
    </w:p>
    <w:p w14:paraId="6D2C9200" w14:textId="77777777" w:rsidR="00E30128" w:rsidRPr="00187296" w:rsidRDefault="0047367E" w:rsidP="00E30128">
      <w:pPr>
        <w:rPr>
          <w:rFonts w:cs="Arial"/>
          <w:szCs w:val="24"/>
        </w:rPr>
      </w:pPr>
      <w:r w:rsidRPr="00187296">
        <w:rPr>
          <w:rFonts w:cs="Arial"/>
          <w:szCs w:val="24"/>
        </w:rPr>
        <w:t>Whilst we are keen to encourage new applicant organisations, w</w:t>
      </w:r>
      <w:r w:rsidR="00E30128" w:rsidRPr="00187296">
        <w:rPr>
          <w:rFonts w:cs="Arial"/>
          <w:szCs w:val="24"/>
        </w:rPr>
        <w:t>e will accept applications from organisations who have previously received support f</w:t>
      </w:r>
      <w:r w:rsidR="00303215" w:rsidRPr="00187296">
        <w:rPr>
          <w:rFonts w:cs="Arial"/>
          <w:szCs w:val="24"/>
        </w:rPr>
        <w:t xml:space="preserve">rom Hertsmere Borough Council. </w:t>
      </w:r>
      <w:r w:rsidR="00E30128" w:rsidRPr="00187296">
        <w:rPr>
          <w:rFonts w:cs="Arial"/>
          <w:szCs w:val="24"/>
        </w:rPr>
        <w:t>We will consider a further award if:</w:t>
      </w:r>
    </w:p>
    <w:p w14:paraId="61EA0AF3" w14:textId="74DB8811" w:rsidR="00E30128" w:rsidRPr="00187296" w:rsidRDefault="00E30128" w:rsidP="00A85F84">
      <w:pPr>
        <w:pStyle w:val="ListParagraph"/>
        <w:numPr>
          <w:ilvl w:val="0"/>
          <w:numId w:val="21"/>
        </w:numPr>
        <w:rPr>
          <w:rFonts w:cs="Arial"/>
          <w:szCs w:val="24"/>
        </w:rPr>
      </w:pPr>
      <w:r w:rsidRPr="00187296">
        <w:rPr>
          <w:rFonts w:cs="Arial"/>
          <w:szCs w:val="24"/>
        </w:rPr>
        <w:t xml:space="preserve">We have received a completed evaluation form for </w:t>
      </w:r>
      <w:r w:rsidR="00187296" w:rsidRPr="00893CDC">
        <w:rPr>
          <w:rFonts w:cs="Arial"/>
          <w:szCs w:val="24"/>
        </w:rPr>
        <w:t>any</w:t>
      </w:r>
      <w:r w:rsidRPr="00893CDC">
        <w:rPr>
          <w:rFonts w:cs="Arial"/>
          <w:szCs w:val="24"/>
        </w:rPr>
        <w:t xml:space="preserve"> previous grant</w:t>
      </w:r>
      <w:r w:rsidR="00187296" w:rsidRPr="00893CDC">
        <w:rPr>
          <w:rFonts w:cs="Arial"/>
          <w:szCs w:val="24"/>
        </w:rPr>
        <w:t>s</w:t>
      </w:r>
      <w:r w:rsidRPr="00187296">
        <w:rPr>
          <w:rFonts w:cs="Arial"/>
          <w:szCs w:val="24"/>
        </w:rPr>
        <w:t xml:space="preserve"> and</w:t>
      </w:r>
    </w:p>
    <w:p w14:paraId="6AB2FD58" w14:textId="77777777" w:rsidR="00E30128" w:rsidRPr="00187296" w:rsidRDefault="00E30128" w:rsidP="00A85F84">
      <w:pPr>
        <w:pStyle w:val="ListParagraph"/>
        <w:numPr>
          <w:ilvl w:val="0"/>
          <w:numId w:val="21"/>
        </w:numPr>
        <w:rPr>
          <w:rFonts w:cs="Arial"/>
          <w:szCs w:val="24"/>
        </w:rPr>
      </w:pPr>
      <w:r w:rsidRPr="00187296">
        <w:rPr>
          <w:rFonts w:cs="Arial"/>
          <w:szCs w:val="24"/>
        </w:rPr>
        <w:t>The applicant is applying for funding for a ‘new’ project</w:t>
      </w:r>
    </w:p>
    <w:p w14:paraId="6FADF67A" w14:textId="77777777" w:rsidR="00E30128" w:rsidRPr="00187296" w:rsidRDefault="00E30128" w:rsidP="00A85F84">
      <w:pPr>
        <w:pStyle w:val="ListParagraph"/>
        <w:numPr>
          <w:ilvl w:val="0"/>
          <w:numId w:val="21"/>
        </w:numPr>
        <w:rPr>
          <w:rFonts w:cs="Arial"/>
          <w:szCs w:val="24"/>
        </w:rPr>
      </w:pPr>
      <w:r w:rsidRPr="00187296">
        <w:rPr>
          <w:rFonts w:cs="Arial"/>
          <w:szCs w:val="24"/>
        </w:rPr>
        <w:t xml:space="preserve">The organisation and the project meets the eligibility criteria for the </w:t>
      </w:r>
      <w:r w:rsidR="00484C6B" w:rsidRPr="00187296">
        <w:rPr>
          <w:rFonts w:cs="Arial"/>
          <w:szCs w:val="24"/>
        </w:rPr>
        <w:t xml:space="preserve">open </w:t>
      </w:r>
      <w:r w:rsidRPr="00187296">
        <w:rPr>
          <w:rFonts w:cs="Arial"/>
          <w:szCs w:val="24"/>
        </w:rPr>
        <w:t xml:space="preserve">scheme </w:t>
      </w:r>
    </w:p>
    <w:p w14:paraId="7FD59A88" w14:textId="77777777" w:rsidR="00D56B7C" w:rsidRPr="00187296" w:rsidRDefault="00D56B7C" w:rsidP="00E558EE">
      <w:pPr>
        <w:outlineLvl w:val="1"/>
        <w:rPr>
          <w:rFonts w:eastAsia="Times New Roman" w:cs="Arial"/>
          <w:b/>
          <w:bCs/>
          <w:color w:val="00ABDB"/>
          <w:szCs w:val="24"/>
          <w:lang w:eastAsia="en-GB"/>
        </w:rPr>
      </w:pPr>
    </w:p>
    <w:p w14:paraId="4096491E" w14:textId="77777777" w:rsidR="006F3198" w:rsidRPr="00187296" w:rsidRDefault="006F3198" w:rsidP="00E558EE">
      <w:pPr>
        <w:outlineLvl w:val="1"/>
        <w:rPr>
          <w:rFonts w:eastAsia="Times New Roman" w:cs="Arial"/>
          <w:b/>
          <w:bCs/>
          <w:szCs w:val="24"/>
          <w:lang w:eastAsia="en-GB"/>
        </w:rPr>
      </w:pPr>
      <w:r w:rsidRPr="00187296">
        <w:rPr>
          <w:rFonts w:eastAsia="Times New Roman" w:cs="Arial"/>
          <w:b/>
          <w:bCs/>
          <w:szCs w:val="24"/>
          <w:lang w:eastAsia="en-GB"/>
        </w:rPr>
        <w:t>Completing the application form</w:t>
      </w:r>
    </w:p>
    <w:p w14:paraId="607FEB86" w14:textId="77777777" w:rsidR="00A85F84" w:rsidRPr="00187296" w:rsidRDefault="00A85F84" w:rsidP="00E558EE">
      <w:pPr>
        <w:outlineLvl w:val="1"/>
        <w:rPr>
          <w:rFonts w:eastAsia="Times New Roman" w:cs="Arial"/>
          <w:b/>
          <w:bCs/>
          <w:szCs w:val="24"/>
          <w:lang w:eastAsia="en-GB"/>
        </w:rPr>
      </w:pPr>
    </w:p>
    <w:p w14:paraId="267B558A" w14:textId="77777777" w:rsidR="00C2208B" w:rsidRPr="00187296" w:rsidRDefault="006F3198" w:rsidP="00A85F84">
      <w:pPr>
        <w:pStyle w:val="ListParagraph"/>
        <w:numPr>
          <w:ilvl w:val="0"/>
          <w:numId w:val="23"/>
        </w:numPr>
        <w:tabs>
          <w:tab w:val="clear" w:pos="450"/>
          <w:tab w:val="left" w:pos="5245"/>
          <w:tab w:val="left" w:pos="5529"/>
        </w:tabs>
        <w:rPr>
          <w:rFonts w:eastAsia="Times New Roman" w:cs="Arial"/>
          <w:szCs w:val="24"/>
          <w:lang w:eastAsia="en-GB"/>
        </w:rPr>
      </w:pPr>
      <w:r w:rsidRPr="00187296">
        <w:rPr>
          <w:rFonts w:eastAsia="Times New Roman" w:cs="Arial"/>
          <w:szCs w:val="24"/>
          <w:lang w:eastAsia="en-GB"/>
        </w:rPr>
        <w:t xml:space="preserve">Please complete ALL sections of the form - leave no </w:t>
      </w:r>
      <w:r w:rsidR="00982AFD" w:rsidRPr="00187296">
        <w:rPr>
          <w:rFonts w:eastAsia="Times New Roman" w:cs="Arial"/>
          <w:szCs w:val="24"/>
          <w:lang w:eastAsia="en-GB"/>
        </w:rPr>
        <w:t>sections</w:t>
      </w:r>
      <w:r w:rsidRPr="00187296">
        <w:rPr>
          <w:rFonts w:eastAsia="Times New Roman" w:cs="Arial"/>
          <w:szCs w:val="24"/>
          <w:lang w:eastAsia="en-GB"/>
        </w:rPr>
        <w:t xml:space="preserve"> blank.</w:t>
      </w:r>
    </w:p>
    <w:p w14:paraId="648D4B26" w14:textId="77777777" w:rsidR="006F3198" w:rsidRPr="00187296" w:rsidRDefault="006F3198" w:rsidP="00A85F84">
      <w:pPr>
        <w:pStyle w:val="ListParagraph"/>
        <w:numPr>
          <w:ilvl w:val="0"/>
          <w:numId w:val="23"/>
        </w:numPr>
        <w:tabs>
          <w:tab w:val="clear" w:pos="450"/>
          <w:tab w:val="left" w:pos="5245"/>
          <w:tab w:val="left" w:pos="5529"/>
        </w:tabs>
        <w:rPr>
          <w:rFonts w:eastAsia="Times New Roman" w:cs="Arial"/>
          <w:szCs w:val="24"/>
          <w:lang w:eastAsia="en-GB"/>
        </w:rPr>
      </w:pPr>
      <w:r w:rsidRPr="00187296">
        <w:rPr>
          <w:rFonts w:eastAsia="Times New Roman" w:cs="Arial"/>
          <w:szCs w:val="24"/>
          <w:lang w:eastAsia="en-GB"/>
        </w:rPr>
        <w:t xml:space="preserve">When making your application, remember the council will only consider requests for specific sums. General appeals for funding </w:t>
      </w:r>
      <w:r w:rsidR="00B61920" w:rsidRPr="00187296">
        <w:rPr>
          <w:rFonts w:eastAsia="Times New Roman" w:cs="Arial"/>
          <w:szCs w:val="24"/>
          <w:lang w:eastAsia="en-GB"/>
        </w:rPr>
        <w:t xml:space="preserve">without a cost breakdown </w:t>
      </w:r>
      <w:r w:rsidRPr="00187296">
        <w:rPr>
          <w:rFonts w:eastAsia="Times New Roman" w:cs="Arial"/>
          <w:szCs w:val="24"/>
          <w:lang w:eastAsia="en-GB"/>
        </w:rPr>
        <w:t>or situations where the council is left to determine the implied amount of the grant are not normally considered.</w:t>
      </w:r>
    </w:p>
    <w:p w14:paraId="1B88DD9A" w14:textId="77777777" w:rsidR="00522BA2" w:rsidRPr="00187296" w:rsidRDefault="00522BA2" w:rsidP="00A85F84">
      <w:pPr>
        <w:pStyle w:val="ListParagraph"/>
        <w:numPr>
          <w:ilvl w:val="0"/>
          <w:numId w:val="23"/>
        </w:numPr>
        <w:tabs>
          <w:tab w:val="clear" w:pos="450"/>
          <w:tab w:val="left" w:pos="5245"/>
          <w:tab w:val="left" w:pos="5529"/>
        </w:tabs>
        <w:rPr>
          <w:rFonts w:eastAsia="Times New Roman" w:cs="Arial"/>
          <w:szCs w:val="24"/>
          <w:lang w:eastAsia="en-GB"/>
        </w:rPr>
      </w:pPr>
      <w:r w:rsidRPr="00187296">
        <w:rPr>
          <w:rFonts w:eastAsia="Times New Roman" w:cs="Arial"/>
          <w:szCs w:val="24"/>
          <w:lang w:eastAsia="en-GB"/>
        </w:rPr>
        <w:t xml:space="preserve">When completing question </w:t>
      </w:r>
      <w:r w:rsidR="0047367E" w:rsidRPr="00187296">
        <w:rPr>
          <w:rFonts w:eastAsia="Times New Roman" w:cs="Arial"/>
          <w:szCs w:val="24"/>
          <w:lang w:eastAsia="en-GB"/>
        </w:rPr>
        <w:t>8</w:t>
      </w:r>
      <w:r w:rsidR="001B1686" w:rsidRPr="00187296">
        <w:rPr>
          <w:rFonts w:eastAsia="Times New Roman" w:cs="Arial"/>
          <w:szCs w:val="24"/>
          <w:lang w:eastAsia="en-GB"/>
        </w:rPr>
        <w:t>,</w:t>
      </w:r>
      <w:r w:rsidRPr="00187296">
        <w:rPr>
          <w:rFonts w:eastAsia="Times New Roman" w:cs="Arial"/>
          <w:szCs w:val="24"/>
          <w:lang w:eastAsia="en-GB"/>
        </w:rPr>
        <w:t xml:space="preserve"> please provide a breakdown of the amount applied for and where applicable, provide examples of what is being purchased.</w:t>
      </w:r>
    </w:p>
    <w:p w14:paraId="6CAA2CE4" w14:textId="77777777" w:rsidR="006F3198" w:rsidRPr="00187296" w:rsidRDefault="006F3198" w:rsidP="00A85F84">
      <w:pPr>
        <w:pStyle w:val="ListParagraph"/>
        <w:numPr>
          <w:ilvl w:val="0"/>
          <w:numId w:val="23"/>
        </w:numPr>
        <w:tabs>
          <w:tab w:val="clear" w:pos="450"/>
          <w:tab w:val="left" w:pos="5245"/>
          <w:tab w:val="left" w:pos="5529"/>
        </w:tabs>
        <w:rPr>
          <w:rFonts w:eastAsia="Times New Roman" w:cs="Arial"/>
          <w:szCs w:val="24"/>
          <w:lang w:eastAsia="en-GB"/>
        </w:rPr>
      </w:pPr>
      <w:r w:rsidRPr="00187296">
        <w:rPr>
          <w:rFonts w:eastAsia="Times New Roman" w:cs="Arial"/>
          <w:szCs w:val="24"/>
          <w:lang w:eastAsia="en-GB"/>
        </w:rPr>
        <w:t>If your latest accounts show a surplus of £10k or more it is unlikely that a grant will be paid in full or even in part as insufficient need was demonstrated.</w:t>
      </w:r>
      <w:r w:rsidR="00303215" w:rsidRPr="00187296">
        <w:rPr>
          <w:rFonts w:eastAsia="Times New Roman" w:cs="Arial"/>
          <w:szCs w:val="24"/>
          <w:lang w:eastAsia="en-GB"/>
        </w:rPr>
        <w:t xml:space="preserve"> </w:t>
      </w:r>
      <w:r w:rsidRPr="00187296">
        <w:rPr>
          <w:rFonts w:eastAsia="Times New Roman" w:cs="Arial"/>
          <w:szCs w:val="24"/>
          <w:lang w:eastAsia="en-GB"/>
        </w:rPr>
        <w:t>If there is a reason for the carrying forward of funds,</w:t>
      </w:r>
      <w:r w:rsidR="004A1545" w:rsidRPr="00187296">
        <w:rPr>
          <w:rFonts w:eastAsia="Times New Roman" w:cs="Arial"/>
          <w:szCs w:val="24"/>
          <w:lang w:eastAsia="en-GB"/>
        </w:rPr>
        <w:t xml:space="preserve"> or if funds are </w:t>
      </w:r>
      <w:r w:rsidR="00E712CF" w:rsidRPr="00187296">
        <w:rPr>
          <w:rFonts w:eastAsia="Times New Roman" w:cs="Arial"/>
          <w:szCs w:val="24"/>
          <w:lang w:eastAsia="en-GB"/>
        </w:rPr>
        <w:t xml:space="preserve">earmarked </w:t>
      </w:r>
      <w:r w:rsidR="004A1545" w:rsidRPr="00187296">
        <w:rPr>
          <w:rFonts w:eastAsia="Times New Roman" w:cs="Arial"/>
          <w:szCs w:val="24"/>
          <w:lang w:eastAsia="en-GB"/>
        </w:rPr>
        <w:t>for specific expenditure,</w:t>
      </w:r>
      <w:r w:rsidRPr="00187296">
        <w:rPr>
          <w:rFonts w:eastAsia="Times New Roman" w:cs="Arial"/>
          <w:szCs w:val="24"/>
          <w:lang w:eastAsia="en-GB"/>
        </w:rPr>
        <w:t xml:space="preserve"> please explain the position in question </w:t>
      </w:r>
      <w:r w:rsidR="00484C6B" w:rsidRPr="00187296">
        <w:rPr>
          <w:rFonts w:eastAsia="Times New Roman" w:cs="Arial"/>
          <w:szCs w:val="24"/>
          <w:lang w:eastAsia="en-GB"/>
        </w:rPr>
        <w:t>5</w:t>
      </w:r>
      <w:r w:rsidRPr="00187296">
        <w:rPr>
          <w:rFonts w:eastAsia="Times New Roman" w:cs="Arial"/>
          <w:szCs w:val="24"/>
          <w:lang w:eastAsia="en-GB"/>
        </w:rPr>
        <w:t>.</w:t>
      </w:r>
    </w:p>
    <w:p w14:paraId="57891FC3" w14:textId="77777777" w:rsidR="003A2DBB" w:rsidRPr="00187296" w:rsidRDefault="006F3198" w:rsidP="00A85F84">
      <w:pPr>
        <w:pStyle w:val="ListParagraph"/>
        <w:numPr>
          <w:ilvl w:val="0"/>
          <w:numId w:val="23"/>
        </w:numPr>
        <w:tabs>
          <w:tab w:val="clear" w:pos="450"/>
          <w:tab w:val="left" w:pos="5245"/>
          <w:tab w:val="left" w:pos="5529"/>
        </w:tabs>
        <w:rPr>
          <w:rFonts w:eastAsia="Times New Roman" w:cs="Arial"/>
          <w:szCs w:val="24"/>
          <w:lang w:eastAsia="en-GB"/>
        </w:rPr>
      </w:pPr>
      <w:r w:rsidRPr="00187296">
        <w:rPr>
          <w:rFonts w:eastAsia="Times New Roman" w:cs="Arial"/>
          <w:szCs w:val="24"/>
          <w:lang w:eastAsia="en-GB"/>
        </w:rPr>
        <w:t xml:space="preserve">The latest full year </w:t>
      </w:r>
      <w:r w:rsidR="00E712CF" w:rsidRPr="00187296">
        <w:rPr>
          <w:rFonts w:eastAsia="Times New Roman" w:cs="Arial"/>
          <w:szCs w:val="24"/>
          <w:lang w:eastAsia="en-GB"/>
        </w:rPr>
        <w:t xml:space="preserve">income and expenditure </w:t>
      </w:r>
      <w:r w:rsidRPr="00187296">
        <w:rPr>
          <w:rFonts w:eastAsia="Times New Roman" w:cs="Arial"/>
          <w:szCs w:val="24"/>
          <w:lang w:eastAsia="en-GB"/>
        </w:rPr>
        <w:t xml:space="preserve">must be summarised in question </w:t>
      </w:r>
      <w:r w:rsidR="00657A57" w:rsidRPr="00187296">
        <w:rPr>
          <w:rFonts w:eastAsia="Times New Roman" w:cs="Arial"/>
          <w:szCs w:val="24"/>
          <w:lang w:eastAsia="en-GB"/>
        </w:rPr>
        <w:t>4</w:t>
      </w:r>
      <w:r w:rsidRPr="00187296">
        <w:rPr>
          <w:rFonts w:eastAsia="Times New Roman" w:cs="Arial"/>
          <w:szCs w:val="24"/>
          <w:lang w:eastAsia="en-GB"/>
        </w:rPr>
        <w:t xml:space="preserve">. All accounts relating to the organisation must be disclosed, not just those relating to the specific purpose associated with your application. </w:t>
      </w:r>
      <w:r w:rsidR="00621F71" w:rsidRPr="00187296">
        <w:rPr>
          <w:rFonts w:eastAsia="Times New Roman" w:cs="Arial"/>
          <w:szCs w:val="24"/>
          <w:lang w:eastAsia="en-GB"/>
        </w:rPr>
        <w:t>P</w:t>
      </w:r>
      <w:r w:rsidR="00657A57" w:rsidRPr="00187296">
        <w:rPr>
          <w:rFonts w:eastAsia="Times New Roman" w:cs="Arial"/>
          <w:szCs w:val="24"/>
          <w:lang w:eastAsia="en-GB"/>
        </w:rPr>
        <w:t xml:space="preserve">lease </w:t>
      </w:r>
      <w:r w:rsidR="00621F71" w:rsidRPr="00187296">
        <w:rPr>
          <w:rFonts w:eastAsia="Times New Roman" w:cs="Arial"/>
          <w:szCs w:val="24"/>
          <w:lang w:eastAsia="en-GB"/>
        </w:rPr>
        <w:t xml:space="preserve">also </w:t>
      </w:r>
      <w:r w:rsidR="00657A57" w:rsidRPr="00187296">
        <w:rPr>
          <w:rFonts w:eastAsia="Times New Roman" w:cs="Arial"/>
          <w:szCs w:val="24"/>
          <w:lang w:eastAsia="en-GB"/>
        </w:rPr>
        <w:t>provide a copy of your</w:t>
      </w:r>
      <w:r w:rsidR="007A349C" w:rsidRPr="00187296">
        <w:rPr>
          <w:rFonts w:eastAsia="Times New Roman" w:cs="Arial"/>
          <w:szCs w:val="24"/>
          <w:lang w:eastAsia="en-GB"/>
        </w:rPr>
        <w:t xml:space="preserve"> latest full year accounts</w:t>
      </w:r>
      <w:r w:rsidR="00E712CF" w:rsidRPr="00187296">
        <w:rPr>
          <w:rFonts w:eastAsia="Times New Roman" w:cs="Arial"/>
          <w:szCs w:val="24"/>
          <w:lang w:eastAsia="en-GB"/>
        </w:rPr>
        <w:t xml:space="preserve"> with your application</w:t>
      </w:r>
      <w:r w:rsidR="007A349C" w:rsidRPr="00187296">
        <w:rPr>
          <w:rFonts w:eastAsia="Times New Roman" w:cs="Arial"/>
          <w:szCs w:val="24"/>
          <w:lang w:eastAsia="en-GB"/>
        </w:rPr>
        <w:t xml:space="preserve">. </w:t>
      </w:r>
    </w:p>
    <w:p w14:paraId="42945C46" w14:textId="77777777" w:rsidR="00C2208B" w:rsidRPr="00187296" w:rsidRDefault="00C2208B" w:rsidP="00C2208B">
      <w:pPr>
        <w:ind w:left="495"/>
        <w:rPr>
          <w:rFonts w:eastAsia="Times New Roman" w:cs="Arial"/>
          <w:szCs w:val="24"/>
          <w:lang w:eastAsia="en-GB"/>
        </w:rPr>
      </w:pPr>
    </w:p>
    <w:p w14:paraId="50A4BA80" w14:textId="77777777" w:rsidR="003A2DBB" w:rsidRPr="00187296" w:rsidRDefault="003A2DBB" w:rsidP="009A0AA3">
      <w:pPr>
        <w:outlineLvl w:val="1"/>
        <w:rPr>
          <w:rFonts w:eastAsia="Times New Roman" w:cs="Arial"/>
          <w:b/>
          <w:bCs/>
          <w:szCs w:val="24"/>
          <w:lang w:eastAsia="en-GB"/>
        </w:rPr>
      </w:pPr>
      <w:r w:rsidRPr="00187296">
        <w:rPr>
          <w:rFonts w:eastAsia="Times New Roman" w:cs="Arial"/>
          <w:b/>
          <w:bCs/>
          <w:szCs w:val="24"/>
          <w:lang w:eastAsia="en-GB"/>
        </w:rPr>
        <w:t>Supplementary information required</w:t>
      </w:r>
      <w:r w:rsidR="00C2208B" w:rsidRPr="00187296">
        <w:rPr>
          <w:rFonts w:eastAsia="Times New Roman" w:cs="Arial"/>
          <w:b/>
          <w:bCs/>
          <w:szCs w:val="24"/>
          <w:lang w:eastAsia="en-GB"/>
        </w:rPr>
        <w:t xml:space="preserve"> with your application</w:t>
      </w:r>
      <w:r w:rsidR="001E6805" w:rsidRPr="00187296">
        <w:rPr>
          <w:rFonts w:eastAsia="Times New Roman" w:cs="Arial"/>
          <w:b/>
          <w:bCs/>
          <w:szCs w:val="24"/>
          <w:lang w:eastAsia="en-GB"/>
        </w:rPr>
        <w:t xml:space="preserve">: </w:t>
      </w:r>
    </w:p>
    <w:p w14:paraId="5A93AEDE" w14:textId="77777777" w:rsidR="001E6805" w:rsidRPr="00187296" w:rsidRDefault="001E6805" w:rsidP="003A2DBB">
      <w:pPr>
        <w:rPr>
          <w:rFonts w:eastAsia="Times New Roman" w:cs="Arial"/>
          <w:szCs w:val="24"/>
          <w:lang w:eastAsia="en-GB"/>
        </w:rPr>
      </w:pPr>
    </w:p>
    <w:p w14:paraId="6EA869D7" w14:textId="77777777" w:rsidR="00C2208B" w:rsidRPr="00187296" w:rsidRDefault="000F5A8A" w:rsidP="000F5A8A">
      <w:pPr>
        <w:rPr>
          <w:rFonts w:eastAsia="Times New Roman" w:cs="Arial"/>
          <w:b/>
          <w:szCs w:val="24"/>
          <w:lang w:eastAsia="en-GB"/>
        </w:rPr>
      </w:pPr>
      <w:r w:rsidRPr="00187296">
        <w:rPr>
          <w:rFonts w:eastAsia="Times New Roman" w:cs="Arial"/>
          <w:b/>
          <w:szCs w:val="24"/>
          <w:lang w:eastAsia="en-GB"/>
        </w:rPr>
        <w:t>All Applications</w:t>
      </w:r>
    </w:p>
    <w:p w14:paraId="4DF14C39" w14:textId="77777777" w:rsidR="00C2208B" w:rsidRPr="00187296" w:rsidRDefault="00C2208B" w:rsidP="000F5A8A">
      <w:pPr>
        <w:numPr>
          <w:ilvl w:val="0"/>
          <w:numId w:val="16"/>
        </w:numPr>
        <w:ind w:left="426"/>
        <w:rPr>
          <w:rFonts w:eastAsia="Times New Roman" w:cs="Arial"/>
          <w:szCs w:val="24"/>
          <w:lang w:eastAsia="en-GB"/>
        </w:rPr>
      </w:pPr>
      <w:r w:rsidRPr="00187296">
        <w:rPr>
          <w:rFonts w:eastAsia="Times New Roman" w:cs="Arial"/>
          <w:szCs w:val="24"/>
          <w:lang w:eastAsia="en-GB"/>
        </w:rPr>
        <w:t>A copy of your constitution</w:t>
      </w:r>
      <w:r w:rsidR="00E30128" w:rsidRPr="00187296">
        <w:rPr>
          <w:rFonts w:eastAsia="Times New Roman" w:cs="Arial"/>
          <w:szCs w:val="24"/>
          <w:lang w:eastAsia="en-GB"/>
        </w:rPr>
        <w:t xml:space="preserve"> </w:t>
      </w:r>
    </w:p>
    <w:p w14:paraId="3D060EEF" w14:textId="77777777" w:rsidR="00C2208B" w:rsidRPr="00187296" w:rsidRDefault="00C2208B" w:rsidP="000F5A8A">
      <w:pPr>
        <w:numPr>
          <w:ilvl w:val="0"/>
          <w:numId w:val="16"/>
        </w:numPr>
        <w:ind w:left="426"/>
        <w:rPr>
          <w:rFonts w:eastAsia="Times New Roman" w:cs="Arial"/>
          <w:szCs w:val="24"/>
          <w:lang w:eastAsia="en-GB"/>
        </w:rPr>
      </w:pPr>
      <w:r w:rsidRPr="00187296">
        <w:rPr>
          <w:rFonts w:eastAsia="Times New Roman" w:cs="Arial"/>
          <w:szCs w:val="24"/>
          <w:lang w:eastAsia="en-GB"/>
        </w:rPr>
        <w:t>A copy of your equalities policy</w:t>
      </w:r>
    </w:p>
    <w:p w14:paraId="2C77B3B4" w14:textId="77777777" w:rsidR="007A349C" w:rsidRPr="00187296" w:rsidRDefault="00C2208B" w:rsidP="007A349C">
      <w:pPr>
        <w:pStyle w:val="ListParagraph"/>
        <w:numPr>
          <w:ilvl w:val="0"/>
          <w:numId w:val="16"/>
        </w:numPr>
        <w:ind w:left="426"/>
        <w:rPr>
          <w:rFonts w:eastAsia="Times New Roman" w:cs="Arial"/>
          <w:szCs w:val="24"/>
          <w:lang w:eastAsia="en-GB"/>
        </w:rPr>
      </w:pPr>
      <w:r w:rsidRPr="00187296">
        <w:rPr>
          <w:rFonts w:eastAsia="Times New Roman" w:cs="Arial"/>
          <w:szCs w:val="24"/>
          <w:lang w:eastAsia="en-GB"/>
        </w:rPr>
        <w:t xml:space="preserve">A copy of your safeguarding policy </w:t>
      </w:r>
      <w:r w:rsidR="001E6805" w:rsidRPr="00187296">
        <w:rPr>
          <w:rFonts w:eastAsia="Times New Roman" w:cs="Arial"/>
          <w:szCs w:val="24"/>
          <w:lang w:eastAsia="en-GB"/>
        </w:rPr>
        <w:t>(Evidence of DBS checks should be available on request)</w:t>
      </w:r>
    </w:p>
    <w:p w14:paraId="0735C1CF" w14:textId="77777777" w:rsidR="007A349C" w:rsidRPr="00187296" w:rsidRDefault="007A349C" w:rsidP="007A349C">
      <w:pPr>
        <w:pStyle w:val="ListParagraph"/>
        <w:numPr>
          <w:ilvl w:val="0"/>
          <w:numId w:val="16"/>
        </w:numPr>
        <w:ind w:left="426"/>
        <w:rPr>
          <w:rFonts w:eastAsia="Times New Roman" w:cs="Arial"/>
          <w:szCs w:val="24"/>
          <w:lang w:eastAsia="en-GB"/>
        </w:rPr>
      </w:pPr>
      <w:r w:rsidRPr="00187296">
        <w:rPr>
          <w:rFonts w:eastAsia="Times New Roman" w:cs="Arial"/>
          <w:szCs w:val="24"/>
          <w:lang w:eastAsia="en-GB"/>
        </w:rPr>
        <w:t>A copy of your organisation’s latest full year accounts</w:t>
      </w:r>
    </w:p>
    <w:p w14:paraId="3458C544" w14:textId="77777777" w:rsidR="00C2208B" w:rsidRPr="00187296" w:rsidRDefault="007A349C" w:rsidP="007A349C">
      <w:pPr>
        <w:pStyle w:val="ListParagraph"/>
        <w:numPr>
          <w:ilvl w:val="0"/>
          <w:numId w:val="16"/>
        </w:numPr>
        <w:ind w:left="426"/>
        <w:rPr>
          <w:rFonts w:eastAsia="Times New Roman" w:cs="Arial"/>
          <w:szCs w:val="24"/>
          <w:lang w:eastAsia="en-GB"/>
        </w:rPr>
      </w:pPr>
      <w:r w:rsidRPr="00187296">
        <w:rPr>
          <w:rFonts w:eastAsia="Times New Roman" w:cs="Arial"/>
          <w:szCs w:val="24"/>
          <w:lang w:eastAsia="en-GB"/>
        </w:rPr>
        <w:t xml:space="preserve">In the case of a new organisation, we will accept projected costs and expected income for at least one year. </w:t>
      </w:r>
    </w:p>
    <w:p w14:paraId="4C949BD7" w14:textId="77777777" w:rsidR="00657A57" w:rsidRPr="00187296" w:rsidRDefault="00657A57" w:rsidP="00C2208B">
      <w:pPr>
        <w:ind w:left="720"/>
        <w:rPr>
          <w:rFonts w:eastAsia="Times New Roman" w:cs="Arial"/>
          <w:b/>
          <w:szCs w:val="24"/>
          <w:lang w:eastAsia="en-GB"/>
        </w:rPr>
      </w:pPr>
    </w:p>
    <w:p w14:paraId="7C2B74A6" w14:textId="77777777" w:rsidR="00B9285A" w:rsidRPr="00187296" w:rsidRDefault="00B9285A" w:rsidP="00B32E60">
      <w:pPr>
        <w:rPr>
          <w:rFonts w:eastAsia="Times New Roman" w:cs="Arial"/>
          <w:b/>
          <w:bCs/>
          <w:szCs w:val="24"/>
          <w:lang w:eastAsia="en-GB"/>
        </w:rPr>
      </w:pPr>
      <w:r w:rsidRPr="00187296">
        <w:rPr>
          <w:rFonts w:eastAsia="Times New Roman" w:cs="Arial"/>
          <w:b/>
          <w:bCs/>
          <w:szCs w:val="24"/>
          <w:lang w:eastAsia="en-GB"/>
        </w:rPr>
        <w:t>Conditions of grant</w:t>
      </w:r>
    </w:p>
    <w:p w14:paraId="6A999060" w14:textId="7FB6595B" w:rsidR="00371D22" w:rsidRDefault="004C6DD5" w:rsidP="003A2DBB">
      <w:pPr>
        <w:numPr>
          <w:ilvl w:val="0"/>
          <w:numId w:val="13"/>
        </w:numPr>
        <w:ind w:left="284" w:hanging="284"/>
        <w:rPr>
          <w:rFonts w:eastAsia="Times New Roman" w:cs="Arial"/>
          <w:szCs w:val="24"/>
          <w:lang w:eastAsia="en-GB"/>
        </w:rPr>
      </w:pPr>
      <w:r>
        <w:rPr>
          <w:rFonts w:eastAsia="Times New Roman" w:cs="Arial"/>
          <w:szCs w:val="24"/>
          <w:lang w:eastAsia="en-GB"/>
        </w:rPr>
        <w:t>First and foremost - y</w:t>
      </w:r>
      <w:r w:rsidR="00371D22">
        <w:rPr>
          <w:rFonts w:eastAsia="Times New Roman" w:cs="Arial"/>
          <w:szCs w:val="24"/>
          <w:lang w:eastAsia="en-GB"/>
        </w:rPr>
        <w:t xml:space="preserve">our organisation must provide </w:t>
      </w:r>
      <w:r w:rsidR="00796886">
        <w:rPr>
          <w:rFonts w:eastAsia="Times New Roman" w:cs="Arial"/>
          <w:szCs w:val="24"/>
          <w:lang w:eastAsia="en-GB"/>
        </w:rPr>
        <w:t xml:space="preserve">an annual impact report at least three years post completion of the project. This report should include </w:t>
      </w:r>
      <w:r w:rsidR="00371D22">
        <w:rPr>
          <w:rFonts w:eastAsia="Times New Roman" w:cs="Arial"/>
          <w:szCs w:val="24"/>
          <w:lang w:eastAsia="en-GB"/>
        </w:rPr>
        <w:t xml:space="preserve">evidence of </w:t>
      </w:r>
      <w:r w:rsidR="00796886">
        <w:rPr>
          <w:rFonts w:eastAsia="Times New Roman" w:cs="Arial"/>
          <w:szCs w:val="24"/>
          <w:lang w:eastAsia="en-GB"/>
        </w:rPr>
        <w:t>emissions reduced as well as other benefits such as people impacted, trees planted, items borrowed and thermal imaging surveys conducted</w:t>
      </w:r>
      <w:r w:rsidR="00371D22">
        <w:rPr>
          <w:rFonts w:eastAsia="Times New Roman" w:cs="Arial"/>
          <w:szCs w:val="24"/>
          <w:lang w:eastAsia="en-GB"/>
        </w:rPr>
        <w:t>.</w:t>
      </w:r>
    </w:p>
    <w:p w14:paraId="2A26F393" w14:textId="285BF382" w:rsidR="006759F7" w:rsidRPr="00187296" w:rsidRDefault="006759F7" w:rsidP="003A2DBB">
      <w:pPr>
        <w:numPr>
          <w:ilvl w:val="0"/>
          <w:numId w:val="13"/>
        </w:numPr>
        <w:ind w:left="284" w:hanging="284"/>
        <w:rPr>
          <w:rFonts w:eastAsia="Times New Roman" w:cs="Arial"/>
          <w:szCs w:val="24"/>
          <w:lang w:eastAsia="en-GB"/>
        </w:rPr>
      </w:pPr>
      <w:r w:rsidRPr="00187296">
        <w:rPr>
          <w:rFonts w:eastAsia="Times New Roman" w:cs="Arial"/>
          <w:szCs w:val="24"/>
          <w:lang w:eastAsia="en-GB"/>
        </w:rPr>
        <w:t xml:space="preserve">All organisations must have </w:t>
      </w:r>
      <w:r w:rsidR="00484C6B" w:rsidRPr="00187296">
        <w:rPr>
          <w:rFonts w:eastAsia="Times New Roman" w:cs="Arial"/>
          <w:szCs w:val="24"/>
          <w:lang w:eastAsia="en-GB"/>
        </w:rPr>
        <w:t xml:space="preserve">a bank account in the organisation name </w:t>
      </w:r>
      <w:r w:rsidR="00303215" w:rsidRPr="00187296">
        <w:rPr>
          <w:rFonts w:eastAsia="Times New Roman" w:cs="Arial"/>
          <w:szCs w:val="24"/>
          <w:lang w:eastAsia="en-GB"/>
        </w:rPr>
        <w:t xml:space="preserve">which requires two signatures. </w:t>
      </w:r>
      <w:r w:rsidRPr="00187296">
        <w:rPr>
          <w:rFonts w:eastAsia="Times New Roman" w:cs="Arial"/>
          <w:szCs w:val="24"/>
          <w:lang w:eastAsia="en-GB"/>
        </w:rPr>
        <w:t>Payments will not be made to individuals.</w:t>
      </w:r>
      <w:r w:rsidR="00F47621" w:rsidRPr="00187296">
        <w:rPr>
          <w:rFonts w:eastAsia="Times New Roman" w:cs="Arial"/>
          <w:szCs w:val="24"/>
          <w:lang w:eastAsia="en-GB"/>
        </w:rPr>
        <w:t xml:space="preserve">  </w:t>
      </w:r>
    </w:p>
    <w:p w14:paraId="335B1E34" w14:textId="77777777" w:rsidR="003A2DBB" w:rsidRPr="00187296" w:rsidRDefault="00B9285A" w:rsidP="006733D4">
      <w:pPr>
        <w:numPr>
          <w:ilvl w:val="0"/>
          <w:numId w:val="3"/>
        </w:numPr>
        <w:tabs>
          <w:tab w:val="clear" w:pos="590"/>
          <w:tab w:val="num" w:pos="284"/>
        </w:tabs>
        <w:ind w:left="284" w:hanging="284"/>
        <w:rPr>
          <w:rFonts w:eastAsia="Times New Roman" w:cs="Arial"/>
          <w:szCs w:val="24"/>
          <w:lang w:eastAsia="en-GB"/>
        </w:rPr>
      </w:pPr>
      <w:r w:rsidRPr="00187296">
        <w:rPr>
          <w:rFonts w:eastAsia="Times New Roman" w:cs="Arial"/>
          <w:szCs w:val="24"/>
          <w:lang w:eastAsia="en-GB"/>
        </w:rPr>
        <w:t>Your organisation must acknowledge the support of Hertsmere Borough Council in its promotional material</w:t>
      </w:r>
      <w:r w:rsidR="007767EF" w:rsidRPr="00187296">
        <w:rPr>
          <w:rFonts w:eastAsia="Times New Roman" w:cs="Arial"/>
          <w:szCs w:val="24"/>
          <w:lang w:eastAsia="en-GB"/>
        </w:rPr>
        <w:t>, such as our logo</w:t>
      </w:r>
      <w:r w:rsidRPr="00187296">
        <w:rPr>
          <w:rFonts w:eastAsia="Times New Roman" w:cs="Arial"/>
          <w:szCs w:val="24"/>
          <w:lang w:eastAsia="en-GB"/>
        </w:rPr>
        <w:t xml:space="preserve">. </w:t>
      </w:r>
    </w:p>
    <w:p w14:paraId="49A27586" w14:textId="2555EEF9" w:rsidR="00B9285A" w:rsidRDefault="00B9285A" w:rsidP="006733D4">
      <w:pPr>
        <w:numPr>
          <w:ilvl w:val="0"/>
          <w:numId w:val="3"/>
        </w:numPr>
        <w:tabs>
          <w:tab w:val="clear" w:pos="590"/>
          <w:tab w:val="num" w:pos="284"/>
        </w:tabs>
        <w:ind w:left="284" w:hanging="284"/>
        <w:rPr>
          <w:rFonts w:eastAsia="Times New Roman" w:cs="Arial"/>
          <w:szCs w:val="24"/>
          <w:lang w:eastAsia="en-GB"/>
        </w:rPr>
      </w:pPr>
      <w:r w:rsidRPr="00187296">
        <w:rPr>
          <w:rFonts w:eastAsia="Times New Roman" w:cs="Arial"/>
          <w:szCs w:val="24"/>
          <w:lang w:eastAsia="en-GB"/>
        </w:rPr>
        <w:lastRenderedPageBreak/>
        <w:t>The council reserves the right to attach special conditions to your grant. Any special conditions will be explained in your notification of grant letter.</w:t>
      </w:r>
    </w:p>
    <w:p w14:paraId="6CBD9834" w14:textId="514F01E4" w:rsidR="008F2431" w:rsidRDefault="008F2431" w:rsidP="006733D4">
      <w:pPr>
        <w:numPr>
          <w:ilvl w:val="0"/>
          <w:numId w:val="3"/>
        </w:numPr>
        <w:tabs>
          <w:tab w:val="clear" w:pos="590"/>
          <w:tab w:val="num" w:pos="284"/>
        </w:tabs>
        <w:ind w:left="284" w:hanging="284"/>
        <w:rPr>
          <w:rFonts w:eastAsia="Times New Roman" w:cs="Arial"/>
          <w:szCs w:val="24"/>
          <w:lang w:eastAsia="en-GB"/>
        </w:rPr>
      </w:pPr>
      <w:r>
        <w:rPr>
          <w:rFonts w:eastAsia="Times New Roman" w:cs="Arial"/>
          <w:szCs w:val="24"/>
          <w:lang w:eastAsia="en-GB"/>
        </w:rPr>
        <w:t>The funding will, preferably, be capped at 80% of the project cost. If this makes the project not feasible, alternative arrangements can be discussed.</w:t>
      </w:r>
    </w:p>
    <w:p w14:paraId="78837E34" w14:textId="77777777" w:rsidR="00B9285A" w:rsidRPr="00187296" w:rsidRDefault="00B9285A" w:rsidP="003A2DBB">
      <w:pPr>
        <w:numPr>
          <w:ilvl w:val="0"/>
          <w:numId w:val="3"/>
        </w:numPr>
        <w:tabs>
          <w:tab w:val="clear" w:pos="590"/>
          <w:tab w:val="num" w:pos="284"/>
        </w:tabs>
        <w:ind w:left="284" w:hanging="284"/>
        <w:rPr>
          <w:rFonts w:eastAsia="Times New Roman" w:cs="Arial"/>
          <w:szCs w:val="24"/>
          <w:lang w:eastAsia="en-GB"/>
        </w:rPr>
      </w:pPr>
      <w:r w:rsidRPr="00187296">
        <w:rPr>
          <w:rFonts w:eastAsia="Times New Roman" w:cs="Arial"/>
          <w:szCs w:val="24"/>
          <w:lang w:eastAsia="en-GB"/>
        </w:rPr>
        <w:t>If you are applying to other funding organisations for match or part funding, the borough council may make any grant awarded conditional on the success of these other applications.</w:t>
      </w:r>
    </w:p>
    <w:p w14:paraId="678D79A3" w14:textId="77777777" w:rsidR="00B9285A" w:rsidRPr="00187296" w:rsidRDefault="00B9285A" w:rsidP="003A2DBB">
      <w:pPr>
        <w:numPr>
          <w:ilvl w:val="0"/>
          <w:numId w:val="3"/>
        </w:numPr>
        <w:tabs>
          <w:tab w:val="clear" w:pos="590"/>
          <w:tab w:val="num" w:pos="284"/>
        </w:tabs>
        <w:ind w:left="284" w:hanging="284"/>
        <w:rPr>
          <w:rFonts w:eastAsia="Times New Roman" w:cs="Arial"/>
          <w:szCs w:val="24"/>
          <w:lang w:eastAsia="en-GB"/>
        </w:rPr>
      </w:pPr>
      <w:r w:rsidRPr="00187296">
        <w:rPr>
          <w:rFonts w:eastAsia="Times New Roman" w:cs="Arial"/>
          <w:szCs w:val="24"/>
          <w:lang w:eastAsia="en-GB"/>
        </w:rPr>
        <w:t xml:space="preserve">All applicants working with children or </w:t>
      </w:r>
      <w:r w:rsidR="00484C6B" w:rsidRPr="00187296">
        <w:rPr>
          <w:rFonts w:eastAsia="Times New Roman" w:cs="Arial"/>
          <w:szCs w:val="24"/>
          <w:lang w:eastAsia="en-GB"/>
        </w:rPr>
        <w:t xml:space="preserve">older or </w:t>
      </w:r>
      <w:r w:rsidRPr="00187296">
        <w:rPr>
          <w:rFonts w:eastAsia="Times New Roman" w:cs="Arial"/>
          <w:szCs w:val="24"/>
          <w:lang w:eastAsia="en-GB"/>
        </w:rPr>
        <w:t xml:space="preserve">vulnerable adults </w:t>
      </w:r>
      <w:r w:rsidR="001E6805" w:rsidRPr="00187296">
        <w:rPr>
          <w:rFonts w:eastAsia="Times New Roman" w:cs="Arial"/>
          <w:szCs w:val="24"/>
          <w:lang w:eastAsia="en-GB"/>
        </w:rPr>
        <w:t xml:space="preserve">should be able </w:t>
      </w:r>
      <w:r w:rsidRPr="00187296">
        <w:rPr>
          <w:rFonts w:eastAsia="Times New Roman" w:cs="Arial"/>
          <w:szCs w:val="24"/>
          <w:lang w:eastAsia="en-GB"/>
        </w:rPr>
        <w:t xml:space="preserve">to provide evidence that there are current </w:t>
      </w:r>
      <w:r w:rsidR="00C01597" w:rsidRPr="00187296">
        <w:rPr>
          <w:rFonts w:eastAsia="Times New Roman" w:cs="Arial"/>
          <w:szCs w:val="24"/>
          <w:lang w:eastAsia="en-GB"/>
        </w:rPr>
        <w:t>D</w:t>
      </w:r>
      <w:r w:rsidR="00760B8B" w:rsidRPr="00187296">
        <w:rPr>
          <w:rFonts w:eastAsia="Times New Roman" w:cs="Arial"/>
          <w:szCs w:val="24"/>
          <w:lang w:eastAsia="en-GB"/>
        </w:rPr>
        <w:t xml:space="preserve">isclosure and </w:t>
      </w:r>
      <w:r w:rsidR="00C01597" w:rsidRPr="00187296">
        <w:rPr>
          <w:rFonts w:eastAsia="Times New Roman" w:cs="Arial"/>
          <w:szCs w:val="24"/>
          <w:lang w:eastAsia="en-GB"/>
        </w:rPr>
        <w:t>B</w:t>
      </w:r>
      <w:r w:rsidR="00760B8B" w:rsidRPr="00187296">
        <w:rPr>
          <w:rFonts w:eastAsia="Times New Roman" w:cs="Arial"/>
          <w:szCs w:val="24"/>
          <w:lang w:eastAsia="en-GB"/>
        </w:rPr>
        <w:t xml:space="preserve">arring </w:t>
      </w:r>
      <w:r w:rsidR="00C01597" w:rsidRPr="00187296">
        <w:rPr>
          <w:rFonts w:eastAsia="Times New Roman" w:cs="Arial"/>
          <w:szCs w:val="24"/>
          <w:lang w:eastAsia="en-GB"/>
        </w:rPr>
        <w:t>S</w:t>
      </w:r>
      <w:r w:rsidR="00760B8B" w:rsidRPr="00187296">
        <w:rPr>
          <w:rFonts w:eastAsia="Times New Roman" w:cs="Arial"/>
          <w:szCs w:val="24"/>
          <w:lang w:eastAsia="en-GB"/>
        </w:rPr>
        <w:t>ervice (DBS</w:t>
      </w:r>
      <w:r w:rsidRPr="00187296">
        <w:rPr>
          <w:rFonts w:eastAsia="Times New Roman" w:cs="Arial"/>
          <w:szCs w:val="24"/>
          <w:lang w:eastAsia="en-GB"/>
        </w:rPr>
        <w:t>) checks in place</w:t>
      </w:r>
      <w:r w:rsidR="00303215" w:rsidRPr="00187296">
        <w:rPr>
          <w:rFonts w:eastAsia="Times New Roman" w:cs="Arial"/>
          <w:szCs w:val="24"/>
          <w:lang w:eastAsia="en-GB"/>
        </w:rPr>
        <w:t xml:space="preserve">. </w:t>
      </w:r>
      <w:r w:rsidR="003A2DBB" w:rsidRPr="00187296">
        <w:rPr>
          <w:rFonts w:eastAsia="Times New Roman" w:cs="Arial"/>
          <w:szCs w:val="24"/>
          <w:lang w:eastAsia="en-GB"/>
        </w:rPr>
        <w:t xml:space="preserve">Safeguarding </w:t>
      </w:r>
      <w:r w:rsidRPr="00187296">
        <w:rPr>
          <w:rFonts w:eastAsia="Times New Roman" w:cs="Arial"/>
          <w:szCs w:val="24"/>
          <w:lang w:eastAsia="en-GB"/>
        </w:rPr>
        <w:t xml:space="preserve">policies </w:t>
      </w:r>
      <w:r w:rsidR="001E6805" w:rsidRPr="00187296">
        <w:rPr>
          <w:rFonts w:eastAsia="Times New Roman" w:cs="Arial"/>
          <w:szCs w:val="24"/>
          <w:lang w:eastAsia="en-GB"/>
        </w:rPr>
        <w:t xml:space="preserve">must </w:t>
      </w:r>
      <w:r w:rsidRPr="00187296">
        <w:rPr>
          <w:rFonts w:eastAsia="Times New Roman" w:cs="Arial"/>
          <w:szCs w:val="24"/>
          <w:lang w:eastAsia="en-GB"/>
        </w:rPr>
        <w:t>be provided.</w:t>
      </w:r>
    </w:p>
    <w:p w14:paraId="75353FC7" w14:textId="77777777" w:rsidR="004C6DD5" w:rsidRDefault="00B9285A" w:rsidP="003A2DBB">
      <w:pPr>
        <w:numPr>
          <w:ilvl w:val="0"/>
          <w:numId w:val="3"/>
        </w:numPr>
        <w:tabs>
          <w:tab w:val="clear" w:pos="590"/>
          <w:tab w:val="num" w:pos="284"/>
        </w:tabs>
        <w:ind w:left="284" w:hanging="284"/>
        <w:rPr>
          <w:rFonts w:eastAsia="Times New Roman" w:cs="Arial"/>
          <w:szCs w:val="24"/>
          <w:lang w:eastAsia="en-GB"/>
        </w:rPr>
      </w:pPr>
      <w:r w:rsidRPr="00187296">
        <w:rPr>
          <w:rFonts w:eastAsia="Times New Roman" w:cs="Arial"/>
          <w:szCs w:val="24"/>
          <w:lang w:eastAsia="en-GB"/>
        </w:rPr>
        <w:t xml:space="preserve">Your organisation must use the grant aid within the same financial year it was awarded. </w:t>
      </w:r>
    </w:p>
    <w:p w14:paraId="322B3942" w14:textId="77777777" w:rsidR="004C6DD5" w:rsidRDefault="00B9285A" w:rsidP="004C6DD5">
      <w:pPr>
        <w:numPr>
          <w:ilvl w:val="0"/>
          <w:numId w:val="3"/>
        </w:numPr>
        <w:tabs>
          <w:tab w:val="clear" w:pos="590"/>
          <w:tab w:val="num" w:pos="284"/>
        </w:tabs>
        <w:ind w:left="284" w:hanging="284"/>
        <w:rPr>
          <w:rFonts w:eastAsia="Times New Roman" w:cs="Arial"/>
          <w:szCs w:val="24"/>
          <w:lang w:eastAsia="en-GB"/>
        </w:rPr>
      </w:pPr>
      <w:r w:rsidRPr="00187296">
        <w:rPr>
          <w:rFonts w:eastAsia="Times New Roman" w:cs="Arial"/>
          <w:szCs w:val="24"/>
          <w:lang w:eastAsia="en-GB"/>
        </w:rPr>
        <w:t>The council will</w:t>
      </w:r>
      <w:r w:rsidR="004C6DD5">
        <w:rPr>
          <w:rFonts w:eastAsia="Times New Roman" w:cs="Arial"/>
          <w:szCs w:val="24"/>
          <w:lang w:eastAsia="en-GB"/>
        </w:rPr>
        <w:t xml:space="preserve"> pay the grant upon successful completion of the project. If this is not possible, alternative arrangement can be discussed. </w:t>
      </w:r>
    </w:p>
    <w:p w14:paraId="39806005" w14:textId="277AEEE3" w:rsidR="00B9285A" w:rsidRPr="004C6DD5" w:rsidRDefault="004C6DD5" w:rsidP="004C6DD5">
      <w:pPr>
        <w:numPr>
          <w:ilvl w:val="0"/>
          <w:numId w:val="3"/>
        </w:numPr>
        <w:tabs>
          <w:tab w:val="clear" w:pos="590"/>
          <w:tab w:val="num" w:pos="284"/>
        </w:tabs>
        <w:ind w:left="284" w:hanging="284"/>
        <w:rPr>
          <w:rFonts w:eastAsia="Times New Roman" w:cs="Arial"/>
          <w:szCs w:val="24"/>
          <w:lang w:eastAsia="en-GB"/>
        </w:rPr>
      </w:pPr>
      <w:r>
        <w:rPr>
          <w:rFonts w:eastAsia="Times New Roman" w:cs="Arial"/>
          <w:szCs w:val="24"/>
          <w:lang w:eastAsia="en-GB"/>
        </w:rPr>
        <w:t>The Council will</w:t>
      </w:r>
      <w:r w:rsidR="00B9285A" w:rsidRPr="004C6DD5">
        <w:rPr>
          <w:rFonts w:eastAsia="Times New Roman" w:cs="Arial"/>
          <w:szCs w:val="24"/>
          <w:lang w:eastAsia="en-GB"/>
        </w:rPr>
        <w:t xml:space="preserve"> claim back any grant not spent during the year for the purpose of which it was given. If the grant is ear-marked for a particular project</w:t>
      </w:r>
      <w:r w:rsidR="00B226FF" w:rsidRPr="004C6DD5">
        <w:rPr>
          <w:rFonts w:eastAsia="Times New Roman" w:cs="Arial"/>
          <w:szCs w:val="24"/>
          <w:lang w:eastAsia="en-GB"/>
        </w:rPr>
        <w:t xml:space="preserve"> and that project is delayed</w:t>
      </w:r>
      <w:r w:rsidR="00B9285A" w:rsidRPr="004C6DD5">
        <w:rPr>
          <w:rFonts w:eastAsia="Times New Roman" w:cs="Arial"/>
          <w:szCs w:val="24"/>
          <w:lang w:eastAsia="en-GB"/>
        </w:rPr>
        <w:t xml:space="preserve">, permission must be given for the </w:t>
      </w:r>
      <w:r>
        <w:rPr>
          <w:rFonts w:eastAsia="Times New Roman" w:cs="Arial"/>
          <w:szCs w:val="24"/>
          <w:lang w:eastAsia="en-GB"/>
        </w:rPr>
        <w:t>grant</w:t>
      </w:r>
      <w:r w:rsidR="00B9285A" w:rsidRPr="004C6DD5">
        <w:rPr>
          <w:rFonts w:eastAsia="Times New Roman" w:cs="Arial"/>
          <w:szCs w:val="24"/>
          <w:lang w:eastAsia="en-GB"/>
        </w:rPr>
        <w:t xml:space="preserve"> to be transferred to the next financial year.</w:t>
      </w:r>
    </w:p>
    <w:p w14:paraId="0CF078AF" w14:textId="77777777" w:rsidR="00B9285A" w:rsidRPr="00187296" w:rsidRDefault="00B9285A" w:rsidP="003A2DBB">
      <w:pPr>
        <w:numPr>
          <w:ilvl w:val="0"/>
          <w:numId w:val="3"/>
        </w:numPr>
        <w:tabs>
          <w:tab w:val="clear" w:pos="590"/>
          <w:tab w:val="num" w:pos="284"/>
        </w:tabs>
        <w:ind w:left="284" w:hanging="284"/>
        <w:rPr>
          <w:rFonts w:eastAsia="Times New Roman" w:cs="Arial"/>
          <w:szCs w:val="24"/>
          <w:lang w:eastAsia="en-GB"/>
        </w:rPr>
      </w:pPr>
      <w:r w:rsidRPr="00187296">
        <w:rPr>
          <w:rFonts w:eastAsia="Times New Roman" w:cs="Arial"/>
          <w:szCs w:val="24"/>
          <w:lang w:eastAsia="en-GB"/>
        </w:rPr>
        <w:t xml:space="preserve">Hertsmere Borough Council </w:t>
      </w:r>
      <w:r w:rsidR="005D7FBE" w:rsidRPr="00187296">
        <w:rPr>
          <w:rFonts w:eastAsia="Times New Roman" w:cs="Arial"/>
          <w:szCs w:val="24"/>
          <w:lang w:eastAsia="en-GB"/>
        </w:rPr>
        <w:t>will</w:t>
      </w:r>
      <w:r w:rsidRPr="00187296">
        <w:rPr>
          <w:rFonts w:eastAsia="Times New Roman" w:cs="Arial"/>
          <w:szCs w:val="24"/>
          <w:lang w:eastAsia="en-GB"/>
        </w:rPr>
        <w:t xml:space="preserve"> publish information relating to types and numbers of applications received along with names and the amounts awarded to successful applicants.</w:t>
      </w:r>
    </w:p>
    <w:p w14:paraId="00529563" w14:textId="77777777" w:rsidR="00B32E60" w:rsidRPr="00187296" w:rsidRDefault="00B32E60" w:rsidP="00B32E60">
      <w:pPr>
        <w:outlineLvl w:val="1"/>
        <w:rPr>
          <w:rFonts w:eastAsia="Times New Roman" w:cs="Arial"/>
          <w:b/>
          <w:bCs/>
          <w:color w:val="00ABDB"/>
          <w:szCs w:val="24"/>
          <w:lang w:eastAsia="en-GB"/>
        </w:rPr>
      </w:pPr>
    </w:p>
    <w:p w14:paraId="7B39B933" w14:textId="77777777" w:rsidR="003A2DBB" w:rsidRPr="00187296" w:rsidRDefault="003A2DBB" w:rsidP="00B32E60">
      <w:pPr>
        <w:outlineLvl w:val="1"/>
        <w:rPr>
          <w:rFonts w:eastAsia="Times New Roman" w:cs="Arial"/>
          <w:b/>
          <w:bCs/>
          <w:szCs w:val="24"/>
          <w:lang w:eastAsia="en-GB"/>
        </w:rPr>
      </w:pPr>
      <w:r w:rsidRPr="00187296">
        <w:rPr>
          <w:rFonts w:eastAsia="Times New Roman" w:cs="Arial"/>
          <w:b/>
          <w:bCs/>
          <w:szCs w:val="24"/>
          <w:lang w:eastAsia="en-GB"/>
        </w:rPr>
        <w:t xml:space="preserve">Evaluation </w:t>
      </w:r>
    </w:p>
    <w:p w14:paraId="7082C93F" w14:textId="77777777" w:rsidR="000F5A8A" w:rsidRPr="00187296" w:rsidRDefault="003A2DBB" w:rsidP="000F5A8A">
      <w:pPr>
        <w:pStyle w:val="ListParagraph"/>
        <w:numPr>
          <w:ilvl w:val="0"/>
          <w:numId w:val="13"/>
        </w:numPr>
        <w:rPr>
          <w:rFonts w:eastAsia="Times New Roman" w:cs="Arial"/>
          <w:szCs w:val="24"/>
          <w:lang w:eastAsia="en-GB"/>
        </w:rPr>
      </w:pPr>
      <w:r w:rsidRPr="00187296">
        <w:rPr>
          <w:rFonts w:eastAsia="Times New Roman" w:cs="Arial"/>
          <w:szCs w:val="24"/>
          <w:lang w:eastAsia="en-GB"/>
        </w:rPr>
        <w:t>All successful applicants will be required to account for how the money has been spent</w:t>
      </w:r>
      <w:r w:rsidR="001E6805" w:rsidRPr="00187296">
        <w:rPr>
          <w:rFonts w:eastAsia="Times New Roman" w:cs="Arial"/>
          <w:szCs w:val="24"/>
          <w:lang w:eastAsia="en-GB"/>
        </w:rPr>
        <w:t xml:space="preserve"> by completing a short form describing the project and </w:t>
      </w:r>
      <w:r w:rsidR="00303215" w:rsidRPr="00187296">
        <w:rPr>
          <w:rFonts w:eastAsia="Times New Roman" w:cs="Arial"/>
          <w:szCs w:val="24"/>
          <w:lang w:eastAsia="en-GB"/>
        </w:rPr>
        <w:t xml:space="preserve">its outcomes. </w:t>
      </w:r>
      <w:r w:rsidR="001E6805" w:rsidRPr="00187296">
        <w:rPr>
          <w:rFonts w:eastAsia="Times New Roman" w:cs="Arial"/>
          <w:szCs w:val="24"/>
          <w:lang w:eastAsia="en-GB"/>
        </w:rPr>
        <w:t xml:space="preserve">You will also be required to detail how the funding was allocated. Copies of </w:t>
      </w:r>
      <w:r w:rsidRPr="00187296">
        <w:rPr>
          <w:rFonts w:eastAsia="Times New Roman" w:cs="Arial"/>
          <w:szCs w:val="24"/>
          <w:lang w:eastAsia="en-GB"/>
        </w:rPr>
        <w:t>receipts and purchase orders</w:t>
      </w:r>
      <w:r w:rsidR="001E6805" w:rsidRPr="00187296">
        <w:rPr>
          <w:rFonts w:eastAsia="Times New Roman" w:cs="Arial"/>
          <w:szCs w:val="24"/>
          <w:lang w:eastAsia="en-GB"/>
        </w:rPr>
        <w:t xml:space="preserve"> should be kept on file for audit purposes. </w:t>
      </w:r>
    </w:p>
    <w:p w14:paraId="646F5784" w14:textId="362744E2" w:rsidR="003A2DBB" w:rsidRDefault="003A2DBB" w:rsidP="000F5A8A">
      <w:pPr>
        <w:pStyle w:val="ListParagraph"/>
        <w:numPr>
          <w:ilvl w:val="0"/>
          <w:numId w:val="13"/>
        </w:numPr>
        <w:rPr>
          <w:rFonts w:eastAsia="Times New Roman" w:cs="Arial"/>
          <w:szCs w:val="24"/>
          <w:lang w:eastAsia="en-GB"/>
        </w:rPr>
      </w:pPr>
      <w:r w:rsidRPr="00187296">
        <w:rPr>
          <w:rFonts w:eastAsia="Times New Roman" w:cs="Arial"/>
          <w:szCs w:val="24"/>
          <w:lang w:eastAsia="en-GB"/>
        </w:rPr>
        <w:t xml:space="preserve">You will be asked to forward to us any </w:t>
      </w:r>
      <w:r w:rsidRPr="00187296">
        <w:rPr>
          <w:rFonts w:eastAsia="Times New Roman" w:cs="Arial"/>
          <w:b/>
          <w:szCs w:val="24"/>
          <w:lang w:eastAsia="en-GB"/>
        </w:rPr>
        <w:t>publicity and photographic evidence</w:t>
      </w:r>
      <w:r w:rsidRPr="00187296">
        <w:rPr>
          <w:rFonts w:eastAsia="Times New Roman" w:cs="Arial"/>
          <w:szCs w:val="24"/>
          <w:lang w:eastAsia="en-GB"/>
        </w:rPr>
        <w:t xml:space="preserve"> upon completion of the pro</w:t>
      </w:r>
      <w:r w:rsidR="001E6805" w:rsidRPr="00187296">
        <w:rPr>
          <w:rFonts w:eastAsia="Times New Roman" w:cs="Arial"/>
          <w:szCs w:val="24"/>
          <w:lang w:eastAsia="en-GB"/>
        </w:rPr>
        <w:t>ject/purchase</w:t>
      </w:r>
      <w:r w:rsidRPr="00187296">
        <w:rPr>
          <w:rFonts w:eastAsia="Times New Roman" w:cs="Arial"/>
          <w:szCs w:val="24"/>
          <w:lang w:eastAsia="en-GB"/>
        </w:rPr>
        <w:t xml:space="preserve"> via email</w:t>
      </w:r>
      <w:r w:rsidR="00303215" w:rsidRPr="00187296">
        <w:rPr>
          <w:rFonts w:eastAsia="Times New Roman" w:cs="Arial"/>
          <w:szCs w:val="24"/>
          <w:lang w:eastAsia="en-GB"/>
        </w:rPr>
        <w:t xml:space="preserve"> to </w:t>
      </w:r>
      <w:hyperlink r:id="rId11" w:history="1">
        <w:r w:rsidR="00540BD6" w:rsidRPr="00187296">
          <w:rPr>
            <w:rStyle w:val="Hyperlink"/>
            <w:rFonts w:eastAsia="Times New Roman" w:cs="Arial"/>
            <w:szCs w:val="24"/>
            <w:lang w:eastAsia="en-GB"/>
          </w:rPr>
          <w:t>grantapplications@hertsmere.gov.uk</w:t>
        </w:r>
      </w:hyperlink>
      <w:r w:rsidR="00303215" w:rsidRPr="00187296">
        <w:rPr>
          <w:rFonts w:eastAsia="Times New Roman" w:cs="Arial"/>
          <w:szCs w:val="24"/>
          <w:lang w:eastAsia="en-GB"/>
        </w:rPr>
        <w:t xml:space="preserve">. </w:t>
      </w:r>
      <w:r w:rsidRPr="00187296">
        <w:rPr>
          <w:rFonts w:eastAsia="Times New Roman" w:cs="Arial"/>
          <w:szCs w:val="24"/>
          <w:lang w:eastAsia="en-GB"/>
        </w:rPr>
        <w:t>Please note that it is your responsibility to obtain the relevan</w:t>
      </w:r>
      <w:r w:rsidR="00303215" w:rsidRPr="00187296">
        <w:rPr>
          <w:rFonts w:eastAsia="Times New Roman" w:cs="Arial"/>
          <w:szCs w:val="24"/>
          <w:lang w:eastAsia="en-GB"/>
        </w:rPr>
        <w:t xml:space="preserve">t consents to use photographs. </w:t>
      </w:r>
    </w:p>
    <w:p w14:paraId="1B8A55B0" w14:textId="2696784C" w:rsidR="004C6DD5" w:rsidRPr="00187296" w:rsidRDefault="004C6DD5" w:rsidP="000F5A8A">
      <w:pPr>
        <w:pStyle w:val="ListParagraph"/>
        <w:numPr>
          <w:ilvl w:val="0"/>
          <w:numId w:val="13"/>
        </w:numPr>
        <w:rPr>
          <w:rFonts w:eastAsia="Times New Roman" w:cs="Arial"/>
          <w:szCs w:val="24"/>
          <w:lang w:eastAsia="en-GB"/>
        </w:rPr>
      </w:pPr>
      <w:r>
        <w:rPr>
          <w:rFonts w:eastAsia="Times New Roman" w:cs="Arial"/>
          <w:szCs w:val="24"/>
          <w:lang w:eastAsia="en-GB"/>
        </w:rPr>
        <w:t xml:space="preserve">Your organisation will be asked to provide </w:t>
      </w:r>
      <w:r w:rsidRPr="004C6DD5">
        <w:rPr>
          <w:rFonts w:eastAsia="Times New Roman" w:cs="Arial"/>
          <w:b/>
          <w:szCs w:val="24"/>
          <w:lang w:eastAsia="en-GB"/>
        </w:rPr>
        <w:t>an annual impact report</w:t>
      </w:r>
      <w:r>
        <w:rPr>
          <w:rFonts w:eastAsia="Times New Roman" w:cs="Arial"/>
          <w:szCs w:val="24"/>
          <w:lang w:eastAsia="en-GB"/>
        </w:rPr>
        <w:t xml:space="preserve"> for at least three years post completion of the project. This report should include evidence of emissions reduced as well as other benefits such as people impacted, trees planted, items borrowed and thermal imaging surveys conducted.</w:t>
      </w:r>
    </w:p>
    <w:p w14:paraId="1E7D56DF" w14:textId="77777777" w:rsidR="00B32E60" w:rsidRPr="00187296" w:rsidRDefault="00B32E60" w:rsidP="00B32E60">
      <w:pPr>
        <w:outlineLvl w:val="1"/>
        <w:rPr>
          <w:rFonts w:eastAsia="Times New Roman" w:cs="Arial"/>
          <w:b/>
          <w:bCs/>
          <w:color w:val="00ABDB"/>
          <w:szCs w:val="24"/>
          <w:lang w:eastAsia="en-GB"/>
        </w:rPr>
      </w:pPr>
    </w:p>
    <w:p w14:paraId="497A5C6A" w14:textId="77777777" w:rsidR="006F3198" w:rsidRPr="00187296" w:rsidRDefault="006F3198" w:rsidP="00B32E60">
      <w:pPr>
        <w:outlineLvl w:val="1"/>
        <w:rPr>
          <w:rFonts w:eastAsia="Times New Roman" w:cs="Arial"/>
          <w:b/>
          <w:bCs/>
          <w:szCs w:val="24"/>
          <w:lang w:eastAsia="en-GB"/>
        </w:rPr>
      </w:pPr>
      <w:r w:rsidRPr="00187296">
        <w:rPr>
          <w:rFonts w:eastAsia="Times New Roman" w:cs="Arial"/>
          <w:b/>
          <w:bCs/>
          <w:szCs w:val="24"/>
          <w:lang w:eastAsia="en-GB"/>
        </w:rPr>
        <w:t>Remember to…</w:t>
      </w:r>
    </w:p>
    <w:p w14:paraId="76381935" w14:textId="77777777" w:rsidR="006F3198" w:rsidRPr="00187296" w:rsidRDefault="006F3198" w:rsidP="00B32E60">
      <w:pPr>
        <w:numPr>
          <w:ilvl w:val="0"/>
          <w:numId w:val="2"/>
        </w:numPr>
        <w:ind w:left="495"/>
        <w:rPr>
          <w:rFonts w:eastAsia="Times New Roman" w:cs="Arial"/>
          <w:szCs w:val="24"/>
          <w:lang w:eastAsia="en-GB"/>
        </w:rPr>
      </w:pPr>
      <w:r w:rsidRPr="00187296">
        <w:rPr>
          <w:rFonts w:eastAsia="Times New Roman" w:cs="Arial"/>
          <w:szCs w:val="24"/>
          <w:lang w:eastAsia="en-GB"/>
        </w:rPr>
        <w:t>Complete the application fully, leaving no parts blank.</w:t>
      </w:r>
    </w:p>
    <w:p w14:paraId="612C0A20" w14:textId="77777777" w:rsidR="006F3198" w:rsidRPr="00187296" w:rsidRDefault="00982AFD" w:rsidP="00B32E60">
      <w:pPr>
        <w:numPr>
          <w:ilvl w:val="0"/>
          <w:numId w:val="2"/>
        </w:numPr>
        <w:ind w:left="495"/>
        <w:rPr>
          <w:rFonts w:eastAsia="Times New Roman" w:cs="Arial"/>
          <w:szCs w:val="24"/>
          <w:lang w:eastAsia="en-GB"/>
        </w:rPr>
      </w:pPr>
      <w:r w:rsidRPr="00187296">
        <w:rPr>
          <w:rFonts w:eastAsia="Times New Roman" w:cs="Arial"/>
          <w:szCs w:val="24"/>
          <w:lang w:eastAsia="en-GB"/>
        </w:rPr>
        <w:t>Provide</w:t>
      </w:r>
      <w:r w:rsidR="006F3198" w:rsidRPr="00187296">
        <w:rPr>
          <w:rFonts w:eastAsia="Times New Roman" w:cs="Arial"/>
          <w:szCs w:val="24"/>
          <w:lang w:eastAsia="en-GB"/>
        </w:rPr>
        <w:t xml:space="preserve"> a copy of your constitution.</w:t>
      </w:r>
    </w:p>
    <w:p w14:paraId="718D61D6" w14:textId="77777777" w:rsidR="00B07644" w:rsidRPr="00187296" w:rsidRDefault="00B07644" w:rsidP="00B07644">
      <w:pPr>
        <w:numPr>
          <w:ilvl w:val="0"/>
          <w:numId w:val="2"/>
        </w:numPr>
        <w:ind w:left="495"/>
        <w:rPr>
          <w:rFonts w:eastAsia="Times New Roman" w:cs="Arial"/>
          <w:szCs w:val="24"/>
          <w:lang w:eastAsia="en-GB"/>
        </w:rPr>
      </w:pPr>
      <w:r w:rsidRPr="00187296">
        <w:rPr>
          <w:rFonts w:eastAsia="Times New Roman" w:cs="Arial"/>
          <w:szCs w:val="24"/>
          <w:lang w:eastAsia="en-GB"/>
        </w:rPr>
        <w:t>Provide a copy of your Equalities Policy.</w:t>
      </w:r>
    </w:p>
    <w:p w14:paraId="57EF4461" w14:textId="77777777" w:rsidR="009A0AA3" w:rsidRPr="00187296" w:rsidRDefault="009A0AA3" w:rsidP="00A37844">
      <w:pPr>
        <w:numPr>
          <w:ilvl w:val="0"/>
          <w:numId w:val="2"/>
        </w:numPr>
        <w:ind w:left="495"/>
        <w:rPr>
          <w:rFonts w:eastAsia="Times New Roman" w:cs="Arial"/>
          <w:szCs w:val="24"/>
          <w:lang w:eastAsia="en-GB"/>
        </w:rPr>
      </w:pPr>
      <w:r w:rsidRPr="00187296">
        <w:rPr>
          <w:rFonts w:eastAsia="Times New Roman" w:cs="Arial"/>
          <w:szCs w:val="24"/>
          <w:lang w:eastAsia="en-GB"/>
        </w:rPr>
        <w:t xml:space="preserve">Provide a copy of your Safeguarding policy and be able to provide copies of </w:t>
      </w:r>
      <w:r w:rsidR="00B9285A" w:rsidRPr="00187296">
        <w:rPr>
          <w:rFonts w:eastAsia="Times New Roman" w:cs="Arial"/>
          <w:szCs w:val="24"/>
          <w:lang w:eastAsia="en-GB"/>
        </w:rPr>
        <w:t xml:space="preserve">current </w:t>
      </w:r>
      <w:r w:rsidR="00760B8B" w:rsidRPr="00187296">
        <w:rPr>
          <w:rFonts w:eastAsia="Times New Roman" w:cs="Arial"/>
          <w:szCs w:val="24"/>
          <w:lang w:eastAsia="en-GB"/>
        </w:rPr>
        <w:t>DBS</w:t>
      </w:r>
      <w:r w:rsidR="006F3198" w:rsidRPr="00187296">
        <w:rPr>
          <w:rFonts w:eastAsia="Times New Roman" w:cs="Arial"/>
          <w:szCs w:val="24"/>
          <w:lang w:eastAsia="en-GB"/>
        </w:rPr>
        <w:t xml:space="preserve"> checks</w:t>
      </w:r>
      <w:r w:rsidRPr="00187296">
        <w:rPr>
          <w:rFonts w:eastAsia="Times New Roman" w:cs="Arial"/>
          <w:szCs w:val="24"/>
          <w:lang w:eastAsia="en-GB"/>
        </w:rPr>
        <w:t xml:space="preserve"> when asked. </w:t>
      </w:r>
    </w:p>
    <w:p w14:paraId="111F1DF9" w14:textId="77777777" w:rsidR="007A349C" w:rsidRPr="00187296" w:rsidRDefault="007A349C" w:rsidP="00B07644">
      <w:pPr>
        <w:numPr>
          <w:ilvl w:val="0"/>
          <w:numId w:val="2"/>
        </w:numPr>
        <w:ind w:left="495"/>
        <w:rPr>
          <w:rFonts w:eastAsia="Times New Roman" w:cs="Arial"/>
          <w:szCs w:val="24"/>
          <w:lang w:eastAsia="en-GB"/>
        </w:rPr>
      </w:pPr>
      <w:r w:rsidRPr="00187296">
        <w:rPr>
          <w:rFonts w:eastAsia="Times New Roman" w:cs="Arial"/>
          <w:szCs w:val="24"/>
          <w:lang w:eastAsia="en-GB"/>
        </w:rPr>
        <w:t>P</w:t>
      </w:r>
      <w:r w:rsidR="00B07644" w:rsidRPr="00187296">
        <w:rPr>
          <w:rFonts w:eastAsia="Times New Roman" w:cs="Arial"/>
          <w:szCs w:val="24"/>
          <w:lang w:eastAsia="en-GB"/>
        </w:rPr>
        <w:t>rovide a copy of your latest full year a</w:t>
      </w:r>
      <w:r w:rsidR="00E712CF" w:rsidRPr="00187296">
        <w:rPr>
          <w:rFonts w:eastAsia="Times New Roman" w:cs="Arial"/>
          <w:szCs w:val="24"/>
          <w:lang w:eastAsia="en-GB"/>
        </w:rPr>
        <w:t>ccounts or financial projection</w:t>
      </w:r>
    </w:p>
    <w:p w14:paraId="71CDA009" w14:textId="77777777" w:rsidR="00E712CF" w:rsidRPr="00187296" w:rsidRDefault="00E712CF" w:rsidP="00B07644">
      <w:pPr>
        <w:numPr>
          <w:ilvl w:val="0"/>
          <w:numId w:val="2"/>
        </w:numPr>
        <w:ind w:left="495"/>
        <w:rPr>
          <w:rFonts w:eastAsia="Times New Roman" w:cs="Arial"/>
          <w:szCs w:val="24"/>
          <w:lang w:eastAsia="en-GB"/>
        </w:rPr>
      </w:pPr>
      <w:r w:rsidRPr="00187296">
        <w:rPr>
          <w:rFonts w:eastAsia="Times New Roman" w:cs="Arial"/>
          <w:szCs w:val="24"/>
          <w:lang w:eastAsia="en-GB"/>
        </w:rPr>
        <w:t>Where available, please supply a copy of your latest annual report</w:t>
      </w:r>
    </w:p>
    <w:p w14:paraId="78817D84" w14:textId="77777777" w:rsidR="00982AFD" w:rsidRPr="00187296" w:rsidRDefault="00982AFD" w:rsidP="00B32E60">
      <w:pPr>
        <w:rPr>
          <w:rFonts w:eastAsia="Times New Roman" w:cs="Arial"/>
          <w:szCs w:val="24"/>
          <w:lang w:eastAsia="en-GB"/>
        </w:rPr>
      </w:pPr>
    </w:p>
    <w:p w14:paraId="1AB921B9" w14:textId="12A4E7DB" w:rsidR="000F5A8A" w:rsidRPr="00893CDC" w:rsidRDefault="00876F78" w:rsidP="00B32E60">
      <w:pPr>
        <w:rPr>
          <w:rFonts w:eastAsia="Times New Roman" w:cs="Arial"/>
          <w:b/>
          <w:sz w:val="30"/>
          <w:szCs w:val="30"/>
          <w:lang w:eastAsia="en-GB"/>
        </w:rPr>
      </w:pPr>
      <w:r w:rsidRPr="00893CDC">
        <w:rPr>
          <w:rFonts w:eastAsia="Times New Roman" w:cs="Arial"/>
          <w:b/>
          <w:sz w:val="30"/>
          <w:szCs w:val="30"/>
          <w:lang w:eastAsia="en-GB"/>
        </w:rPr>
        <w:t>Return your complet</w:t>
      </w:r>
      <w:r w:rsidR="00E712CF" w:rsidRPr="00893CDC">
        <w:rPr>
          <w:rFonts w:eastAsia="Times New Roman" w:cs="Arial"/>
          <w:b/>
          <w:sz w:val="30"/>
          <w:szCs w:val="30"/>
          <w:lang w:eastAsia="en-GB"/>
        </w:rPr>
        <w:t xml:space="preserve">ed application form by </w:t>
      </w:r>
      <w:r w:rsidR="00187296" w:rsidRPr="00893CDC">
        <w:rPr>
          <w:rFonts w:eastAsia="Times New Roman" w:cs="Arial"/>
          <w:b/>
          <w:sz w:val="30"/>
          <w:szCs w:val="30"/>
          <w:lang w:eastAsia="en-GB"/>
        </w:rPr>
        <w:t>11:59pm on Sunday 17</w:t>
      </w:r>
      <w:r w:rsidR="00187296" w:rsidRPr="00893CDC">
        <w:rPr>
          <w:rFonts w:eastAsia="Times New Roman" w:cs="Arial"/>
          <w:b/>
          <w:sz w:val="30"/>
          <w:szCs w:val="30"/>
          <w:vertAlign w:val="superscript"/>
          <w:lang w:eastAsia="en-GB"/>
        </w:rPr>
        <w:t>th</w:t>
      </w:r>
      <w:r w:rsidR="00187296" w:rsidRPr="00893CDC">
        <w:rPr>
          <w:rFonts w:eastAsia="Times New Roman" w:cs="Arial"/>
          <w:b/>
          <w:sz w:val="30"/>
          <w:szCs w:val="30"/>
          <w:lang w:eastAsia="en-GB"/>
        </w:rPr>
        <w:t xml:space="preserve"> May 2026</w:t>
      </w:r>
      <w:r w:rsidRPr="00893CDC">
        <w:rPr>
          <w:rFonts w:eastAsia="Times New Roman" w:cs="Arial"/>
          <w:b/>
          <w:sz w:val="30"/>
          <w:szCs w:val="30"/>
          <w:lang w:eastAsia="en-GB"/>
        </w:rPr>
        <w:t xml:space="preserve"> to</w:t>
      </w:r>
      <w:r w:rsidR="00893CDC" w:rsidRPr="00893CDC">
        <w:rPr>
          <w:rFonts w:eastAsia="Times New Roman" w:cs="Arial"/>
          <w:b/>
          <w:sz w:val="30"/>
          <w:szCs w:val="30"/>
          <w:lang w:eastAsia="en-GB"/>
        </w:rPr>
        <w:t xml:space="preserve"> </w:t>
      </w:r>
      <w:hyperlink r:id="rId12" w:history="1">
        <w:r w:rsidRPr="00893CDC">
          <w:rPr>
            <w:rStyle w:val="Hyperlink"/>
            <w:rFonts w:eastAsia="Times New Roman" w:cs="Arial"/>
            <w:b/>
            <w:sz w:val="30"/>
            <w:szCs w:val="30"/>
            <w:lang w:eastAsia="en-GB"/>
          </w:rPr>
          <w:t>grantapplications@hertsmere.gov.uk</w:t>
        </w:r>
      </w:hyperlink>
    </w:p>
    <w:p w14:paraId="42B857AD" w14:textId="77777777" w:rsidR="00410786" w:rsidRPr="00187296" w:rsidRDefault="00410786" w:rsidP="00B32E60">
      <w:pPr>
        <w:rPr>
          <w:rFonts w:eastAsia="Times New Roman" w:cs="Arial"/>
          <w:szCs w:val="24"/>
          <w:lang w:eastAsia="en-GB"/>
        </w:rPr>
      </w:pPr>
    </w:p>
    <w:p w14:paraId="575133E3" w14:textId="77777777" w:rsidR="00893CDC" w:rsidRDefault="00893CDC" w:rsidP="00B32E60">
      <w:pPr>
        <w:rPr>
          <w:rFonts w:eastAsia="Times New Roman" w:cs="Arial"/>
          <w:szCs w:val="24"/>
          <w:lang w:eastAsia="en-GB"/>
        </w:rPr>
      </w:pPr>
    </w:p>
    <w:p w14:paraId="35085181" w14:textId="1A0BF20A" w:rsidR="00982AFD" w:rsidRPr="00187296" w:rsidRDefault="00B07644" w:rsidP="00B32E60">
      <w:pPr>
        <w:rPr>
          <w:rFonts w:eastAsia="Times New Roman" w:cs="Arial"/>
          <w:szCs w:val="24"/>
          <w:lang w:eastAsia="en-GB"/>
        </w:rPr>
      </w:pPr>
      <w:r w:rsidRPr="00187296">
        <w:rPr>
          <w:rFonts w:eastAsia="Times New Roman" w:cs="Arial"/>
          <w:szCs w:val="24"/>
          <w:lang w:eastAsia="en-GB"/>
        </w:rPr>
        <w:t>U</w:t>
      </w:r>
      <w:r w:rsidR="00982AFD" w:rsidRPr="00187296">
        <w:rPr>
          <w:rFonts w:eastAsia="Times New Roman" w:cs="Arial"/>
          <w:szCs w:val="24"/>
          <w:lang w:eastAsia="en-GB"/>
        </w:rPr>
        <w:t xml:space="preserve">pdated: </w:t>
      </w:r>
      <w:r w:rsidR="00893CDC">
        <w:rPr>
          <w:rFonts w:eastAsia="Times New Roman" w:cs="Arial"/>
          <w:szCs w:val="24"/>
          <w:lang w:eastAsia="en-GB"/>
        </w:rPr>
        <w:t>April</w:t>
      </w:r>
      <w:r w:rsidR="00187296">
        <w:rPr>
          <w:rFonts w:eastAsia="Times New Roman" w:cs="Arial"/>
          <w:szCs w:val="24"/>
          <w:lang w:eastAsia="en-GB"/>
        </w:rPr>
        <w:t xml:space="preserve"> 2026</w:t>
      </w:r>
    </w:p>
    <w:sectPr w:rsidR="00982AFD" w:rsidRPr="00187296" w:rsidSect="00DF0B40">
      <w:headerReference w:type="default" r:id="rId13"/>
      <w:pgSz w:w="11906" w:h="16838"/>
      <w:pgMar w:top="1440" w:right="1440" w:bottom="1134"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17112" w14:textId="77777777" w:rsidR="00E52BF2" w:rsidRDefault="00E52BF2" w:rsidP="00E52BF2">
      <w:r>
        <w:separator/>
      </w:r>
    </w:p>
  </w:endnote>
  <w:endnote w:type="continuationSeparator" w:id="0">
    <w:p w14:paraId="128ACFC9" w14:textId="77777777" w:rsidR="00E52BF2" w:rsidRDefault="00E52BF2" w:rsidP="00E52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ED7AD" w14:textId="77777777" w:rsidR="00E52BF2" w:rsidRDefault="00E52BF2" w:rsidP="00E52BF2">
      <w:r>
        <w:separator/>
      </w:r>
    </w:p>
  </w:footnote>
  <w:footnote w:type="continuationSeparator" w:id="0">
    <w:p w14:paraId="41C427AF" w14:textId="77777777" w:rsidR="00E52BF2" w:rsidRDefault="00E52BF2" w:rsidP="00E52B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D3291" w14:textId="77777777" w:rsidR="00E52BF2" w:rsidRDefault="00E52BF2">
    <w:pPr>
      <w:pStyle w:val="Header"/>
    </w:pPr>
    <w:r>
      <w:rPr>
        <w:noProof/>
        <w:lang w:eastAsia="en-GB"/>
      </w:rPr>
      <w:drawing>
        <wp:anchor distT="0" distB="0" distL="114300" distR="114300" simplePos="0" relativeHeight="251659264" behindDoc="1" locked="0" layoutInCell="1" allowOverlap="1" wp14:anchorId="1BBB3E07" wp14:editId="79474198">
          <wp:simplePos x="0" y="0"/>
          <wp:positionH relativeFrom="column">
            <wp:posOffset>2590800</wp:posOffset>
          </wp:positionH>
          <wp:positionV relativeFrom="paragraph">
            <wp:posOffset>-200660</wp:posOffset>
          </wp:positionV>
          <wp:extent cx="591185" cy="539750"/>
          <wp:effectExtent l="0" t="0" r="0" b="0"/>
          <wp:wrapTight wrapText="bothSides">
            <wp:wrapPolygon edited="0">
              <wp:start x="0" y="0"/>
              <wp:lineTo x="0" y="20584"/>
              <wp:lineTo x="20881" y="20584"/>
              <wp:lineTo x="20881"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rtsmereLogo_Gol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1185" cy="5397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F2EE1"/>
    <w:multiLevelType w:val="hybridMultilevel"/>
    <w:tmpl w:val="3A8EABB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3">
      <w:start w:val="1"/>
      <w:numFmt w:val="bullet"/>
      <w:lvlText w:val="o"/>
      <w:lvlJc w:val="left"/>
      <w:pPr>
        <w:tabs>
          <w:tab w:val="num" w:pos="1800"/>
        </w:tabs>
        <w:ind w:left="1800" w:hanging="360"/>
      </w:pPr>
      <w:rPr>
        <w:rFonts w:ascii="Courier New" w:hAnsi="Courier New" w:cs="Courier New"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AA92FBF"/>
    <w:multiLevelType w:val="multilevel"/>
    <w:tmpl w:val="C97C4FCA"/>
    <w:lvl w:ilvl="0">
      <w:start w:val="1"/>
      <w:numFmt w:val="bullet"/>
      <w:lvlText w:val=""/>
      <w:lvlJc w:val="left"/>
      <w:pPr>
        <w:tabs>
          <w:tab w:val="num" w:pos="590"/>
        </w:tabs>
        <w:ind w:left="590" w:hanging="360"/>
      </w:pPr>
      <w:rPr>
        <w:rFonts w:ascii="Symbol" w:hAnsi="Symbol" w:hint="default"/>
        <w:sz w:val="20"/>
      </w:rPr>
    </w:lvl>
    <w:lvl w:ilvl="1" w:tentative="1">
      <w:start w:val="1"/>
      <w:numFmt w:val="bullet"/>
      <w:lvlText w:val="o"/>
      <w:lvlJc w:val="left"/>
      <w:pPr>
        <w:tabs>
          <w:tab w:val="num" w:pos="1310"/>
        </w:tabs>
        <w:ind w:left="1310" w:hanging="360"/>
      </w:pPr>
      <w:rPr>
        <w:rFonts w:ascii="Courier New" w:hAnsi="Courier New" w:hint="default"/>
        <w:sz w:val="20"/>
      </w:rPr>
    </w:lvl>
    <w:lvl w:ilvl="2" w:tentative="1">
      <w:start w:val="1"/>
      <w:numFmt w:val="bullet"/>
      <w:lvlText w:val=""/>
      <w:lvlJc w:val="left"/>
      <w:pPr>
        <w:tabs>
          <w:tab w:val="num" w:pos="2030"/>
        </w:tabs>
        <w:ind w:left="2030" w:hanging="360"/>
      </w:pPr>
      <w:rPr>
        <w:rFonts w:ascii="Wingdings" w:hAnsi="Wingdings" w:hint="default"/>
        <w:sz w:val="20"/>
      </w:rPr>
    </w:lvl>
    <w:lvl w:ilvl="3" w:tentative="1">
      <w:start w:val="1"/>
      <w:numFmt w:val="bullet"/>
      <w:lvlText w:val=""/>
      <w:lvlJc w:val="left"/>
      <w:pPr>
        <w:tabs>
          <w:tab w:val="num" w:pos="2750"/>
        </w:tabs>
        <w:ind w:left="2750" w:hanging="360"/>
      </w:pPr>
      <w:rPr>
        <w:rFonts w:ascii="Wingdings" w:hAnsi="Wingdings" w:hint="default"/>
        <w:sz w:val="20"/>
      </w:rPr>
    </w:lvl>
    <w:lvl w:ilvl="4" w:tentative="1">
      <w:start w:val="1"/>
      <w:numFmt w:val="bullet"/>
      <w:lvlText w:val=""/>
      <w:lvlJc w:val="left"/>
      <w:pPr>
        <w:tabs>
          <w:tab w:val="num" w:pos="3470"/>
        </w:tabs>
        <w:ind w:left="3470" w:hanging="360"/>
      </w:pPr>
      <w:rPr>
        <w:rFonts w:ascii="Wingdings" w:hAnsi="Wingdings" w:hint="default"/>
        <w:sz w:val="20"/>
      </w:rPr>
    </w:lvl>
    <w:lvl w:ilvl="5" w:tentative="1">
      <w:start w:val="1"/>
      <w:numFmt w:val="bullet"/>
      <w:lvlText w:val=""/>
      <w:lvlJc w:val="left"/>
      <w:pPr>
        <w:tabs>
          <w:tab w:val="num" w:pos="4190"/>
        </w:tabs>
        <w:ind w:left="4190" w:hanging="360"/>
      </w:pPr>
      <w:rPr>
        <w:rFonts w:ascii="Wingdings" w:hAnsi="Wingdings" w:hint="default"/>
        <w:sz w:val="20"/>
      </w:rPr>
    </w:lvl>
    <w:lvl w:ilvl="6" w:tentative="1">
      <w:start w:val="1"/>
      <w:numFmt w:val="bullet"/>
      <w:lvlText w:val=""/>
      <w:lvlJc w:val="left"/>
      <w:pPr>
        <w:tabs>
          <w:tab w:val="num" w:pos="4910"/>
        </w:tabs>
        <w:ind w:left="4910" w:hanging="360"/>
      </w:pPr>
      <w:rPr>
        <w:rFonts w:ascii="Wingdings" w:hAnsi="Wingdings" w:hint="default"/>
        <w:sz w:val="20"/>
      </w:rPr>
    </w:lvl>
    <w:lvl w:ilvl="7" w:tentative="1">
      <w:start w:val="1"/>
      <w:numFmt w:val="bullet"/>
      <w:lvlText w:val=""/>
      <w:lvlJc w:val="left"/>
      <w:pPr>
        <w:tabs>
          <w:tab w:val="num" w:pos="5630"/>
        </w:tabs>
        <w:ind w:left="5630" w:hanging="360"/>
      </w:pPr>
      <w:rPr>
        <w:rFonts w:ascii="Wingdings" w:hAnsi="Wingdings" w:hint="default"/>
        <w:sz w:val="20"/>
      </w:rPr>
    </w:lvl>
    <w:lvl w:ilvl="8" w:tentative="1">
      <w:start w:val="1"/>
      <w:numFmt w:val="bullet"/>
      <w:lvlText w:val=""/>
      <w:lvlJc w:val="left"/>
      <w:pPr>
        <w:tabs>
          <w:tab w:val="num" w:pos="6350"/>
        </w:tabs>
        <w:ind w:left="6350" w:hanging="360"/>
      </w:pPr>
      <w:rPr>
        <w:rFonts w:ascii="Wingdings" w:hAnsi="Wingdings" w:hint="default"/>
        <w:sz w:val="20"/>
      </w:rPr>
    </w:lvl>
  </w:abstractNum>
  <w:abstractNum w:abstractNumId="2" w15:restartNumberingAfterBreak="0">
    <w:nsid w:val="11BD2388"/>
    <w:multiLevelType w:val="hybridMultilevel"/>
    <w:tmpl w:val="B14E9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551612"/>
    <w:multiLevelType w:val="multilevel"/>
    <w:tmpl w:val="DA80DD6E"/>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abstractNum w:abstractNumId="4" w15:restartNumberingAfterBreak="0">
    <w:nsid w:val="15AA40CC"/>
    <w:multiLevelType w:val="multilevel"/>
    <w:tmpl w:val="310AC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200376"/>
    <w:multiLevelType w:val="multilevel"/>
    <w:tmpl w:val="2D0EDBDA"/>
    <w:lvl w:ilvl="0">
      <w:start w:val="5"/>
      <w:numFmt w:val="decimal"/>
      <w:lvlText w:val="%1"/>
      <w:lvlJc w:val="left"/>
      <w:pPr>
        <w:ind w:left="407" w:hanging="408"/>
        <w:jc w:val="left"/>
      </w:pPr>
      <w:rPr>
        <w:rFonts w:hint="default"/>
        <w:lang w:val="en-GB" w:eastAsia="en-US" w:bidi="ar-SA"/>
      </w:rPr>
    </w:lvl>
    <w:lvl w:ilvl="1">
      <w:start w:val="1"/>
      <w:numFmt w:val="decimal"/>
      <w:lvlText w:val="%1.%2"/>
      <w:lvlJc w:val="left"/>
      <w:pPr>
        <w:ind w:left="407" w:hanging="408"/>
        <w:jc w:val="left"/>
      </w:pPr>
      <w:rPr>
        <w:rFonts w:ascii="Arial" w:eastAsia="Arial" w:hAnsi="Arial" w:cs="Arial" w:hint="default"/>
        <w:b/>
        <w:bCs/>
        <w:i w:val="0"/>
        <w:iCs w:val="0"/>
        <w:color w:val="70C1DD"/>
        <w:spacing w:val="-20"/>
        <w:w w:val="108"/>
        <w:position w:val="2"/>
        <w:sz w:val="19"/>
        <w:szCs w:val="19"/>
        <w:lang w:val="en-GB" w:eastAsia="en-US" w:bidi="ar-SA"/>
      </w:rPr>
    </w:lvl>
    <w:lvl w:ilvl="2">
      <w:numFmt w:val="bullet"/>
      <w:lvlText w:val="•"/>
      <w:lvlJc w:val="left"/>
      <w:pPr>
        <w:ind w:left="1023" w:hanging="408"/>
      </w:pPr>
      <w:rPr>
        <w:rFonts w:hint="default"/>
        <w:lang w:val="en-GB" w:eastAsia="en-US" w:bidi="ar-SA"/>
      </w:rPr>
    </w:lvl>
    <w:lvl w:ilvl="3">
      <w:numFmt w:val="bullet"/>
      <w:lvlText w:val="•"/>
      <w:lvlJc w:val="left"/>
      <w:pPr>
        <w:ind w:left="1335" w:hanging="408"/>
      </w:pPr>
      <w:rPr>
        <w:rFonts w:hint="default"/>
        <w:lang w:val="en-GB" w:eastAsia="en-US" w:bidi="ar-SA"/>
      </w:rPr>
    </w:lvl>
    <w:lvl w:ilvl="4">
      <w:numFmt w:val="bullet"/>
      <w:lvlText w:val="•"/>
      <w:lvlJc w:val="left"/>
      <w:pPr>
        <w:ind w:left="1647" w:hanging="408"/>
      </w:pPr>
      <w:rPr>
        <w:rFonts w:hint="default"/>
        <w:lang w:val="en-GB" w:eastAsia="en-US" w:bidi="ar-SA"/>
      </w:rPr>
    </w:lvl>
    <w:lvl w:ilvl="5">
      <w:numFmt w:val="bullet"/>
      <w:lvlText w:val="•"/>
      <w:lvlJc w:val="left"/>
      <w:pPr>
        <w:ind w:left="1958" w:hanging="408"/>
      </w:pPr>
      <w:rPr>
        <w:rFonts w:hint="default"/>
        <w:lang w:val="en-GB" w:eastAsia="en-US" w:bidi="ar-SA"/>
      </w:rPr>
    </w:lvl>
    <w:lvl w:ilvl="6">
      <w:numFmt w:val="bullet"/>
      <w:lvlText w:val="•"/>
      <w:lvlJc w:val="left"/>
      <w:pPr>
        <w:ind w:left="2270" w:hanging="408"/>
      </w:pPr>
      <w:rPr>
        <w:rFonts w:hint="default"/>
        <w:lang w:val="en-GB" w:eastAsia="en-US" w:bidi="ar-SA"/>
      </w:rPr>
    </w:lvl>
    <w:lvl w:ilvl="7">
      <w:numFmt w:val="bullet"/>
      <w:lvlText w:val="•"/>
      <w:lvlJc w:val="left"/>
      <w:pPr>
        <w:ind w:left="2582" w:hanging="408"/>
      </w:pPr>
      <w:rPr>
        <w:rFonts w:hint="default"/>
        <w:lang w:val="en-GB" w:eastAsia="en-US" w:bidi="ar-SA"/>
      </w:rPr>
    </w:lvl>
    <w:lvl w:ilvl="8">
      <w:numFmt w:val="bullet"/>
      <w:lvlText w:val="•"/>
      <w:lvlJc w:val="left"/>
      <w:pPr>
        <w:ind w:left="2894" w:hanging="408"/>
      </w:pPr>
      <w:rPr>
        <w:rFonts w:hint="default"/>
        <w:lang w:val="en-GB" w:eastAsia="en-US" w:bidi="ar-SA"/>
      </w:rPr>
    </w:lvl>
  </w:abstractNum>
  <w:abstractNum w:abstractNumId="6" w15:restartNumberingAfterBreak="0">
    <w:nsid w:val="1E502538"/>
    <w:multiLevelType w:val="multilevel"/>
    <w:tmpl w:val="000ABD12"/>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abstractNum w:abstractNumId="7" w15:restartNumberingAfterBreak="0">
    <w:nsid w:val="232739CD"/>
    <w:multiLevelType w:val="hybridMultilevel"/>
    <w:tmpl w:val="47BEBE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46300F"/>
    <w:multiLevelType w:val="hybridMultilevel"/>
    <w:tmpl w:val="F0BAD73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6E053A"/>
    <w:multiLevelType w:val="multilevel"/>
    <w:tmpl w:val="7DBE753E"/>
    <w:lvl w:ilvl="0">
      <w:start w:val="1"/>
      <w:numFmt w:val="bullet"/>
      <w:lvlText w:val=""/>
      <w:lvlJc w:val="left"/>
      <w:pPr>
        <w:tabs>
          <w:tab w:val="num" w:pos="585"/>
        </w:tabs>
        <w:ind w:left="585" w:hanging="360"/>
      </w:pPr>
      <w:rPr>
        <w:rFonts w:ascii="Symbol" w:hAnsi="Symbol" w:hint="default"/>
        <w:sz w:val="20"/>
      </w:rPr>
    </w:lvl>
    <w:lvl w:ilvl="1" w:tentative="1">
      <w:start w:val="1"/>
      <w:numFmt w:val="bullet"/>
      <w:lvlText w:val="o"/>
      <w:lvlJc w:val="left"/>
      <w:pPr>
        <w:tabs>
          <w:tab w:val="num" w:pos="1305"/>
        </w:tabs>
        <w:ind w:left="1305" w:hanging="360"/>
      </w:pPr>
      <w:rPr>
        <w:rFonts w:ascii="Courier New" w:hAnsi="Courier New" w:hint="default"/>
        <w:sz w:val="20"/>
      </w:rPr>
    </w:lvl>
    <w:lvl w:ilvl="2" w:tentative="1">
      <w:start w:val="1"/>
      <w:numFmt w:val="bullet"/>
      <w:lvlText w:val=""/>
      <w:lvlJc w:val="left"/>
      <w:pPr>
        <w:tabs>
          <w:tab w:val="num" w:pos="2025"/>
        </w:tabs>
        <w:ind w:left="2025" w:hanging="360"/>
      </w:pPr>
      <w:rPr>
        <w:rFonts w:ascii="Wingdings" w:hAnsi="Wingdings" w:hint="default"/>
        <w:sz w:val="20"/>
      </w:rPr>
    </w:lvl>
    <w:lvl w:ilvl="3" w:tentative="1">
      <w:start w:val="1"/>
      <w:numFmt w:val="bullet"/>
      <w:lvlText w:val=""/>
      <w:lvlJc w:val="left"/>
      <w:pPr>
        <w:tabs>
          <w:tab w:val="num" w:pos="2745"/>
        </w:tabs>
        <w:ind w:left="2745" w:hanging="360"/>
      </w:pPr>
      <w:rPr>
        <w:rFonts w:ascii="Wingdings" w:hAnsi="Wingdings" w:hint="default"/>
        <w:sz w:val="20"/>
      </w:rPr>
    </w:lvl>
    <w:lvl w:ilvl="4" w:tentative="1">
      <w:start w:val="1"/>
      <w:numFmt w:val="bullet"/>
      <w:lvlText w:val=""/>
      <w:lvlJc w:val="left"/>
      <w:pPr>
        <w:tabs>
          <w:tab w:val="num" w:pos="3465"/>
        </w:tabs>
        <w:ind w:left="3465" w:hanging="360"/>
      </w:pPr>
      <w:rPr>
        <w:rFonts w:ascii="Wingdings" w:hAnsi="Wingdings" w:hint="default"/>
        <w:sz w:val="20"/>
      </w:rPr>
    </w:lvl>
    <w:lvl w:ilvl="5" w:tentative="1">
      <w:start w:val="1"/>
      <w:numFmt w:val="bullet"/>
      <w:lvlText w:val=""/>
      <w:lvlJc w:val="left"/>
      <w:pPr>
        <w:tabs>
          <w:tab w:val="num" w:pos="4185"/>
        </w:tabs>
        <w:ind w:left="4185" w:hanging="360"/>
      </w:pPr>
      <w:rPr>
        <w:rFonts w:ascii="Wingdings" w:hAnsi="Wingdings" w:hint="default"/>
        <w:sz w:val="20"/>
      </w:rPr>
    </w:lvl>
    <w:lvl w:ilvl="6" w:tentative="1">
      <w:start w:val="1"/>
      <w:numFmt w:val="bullet"/>
      <w:lvlText w:val=""/>
      <w:lvlJc w:val="left"/>
      <w:pPr>
        <w:tabs>
          <w:tab w:val="num" w:pos="4905"/>
        </w:tabs>
        <w:ind w:left="4905" w:hanging="360"/>
      </w:pPr>
      <w:rPr>
        <w:rFonts w:ascii="Wingdings" w:hAnsi="Wingdings" w:hint="default"/>
        <w:sz w:val="20"/>
      </w:rPr>
    </w:lvl>
    <w:lvl w:ilvl="7" w:tentative="1">
      <w:start w:val="1"/>
      <w:numFmt w:val="bullet"/>
      <w:lvlText w:val=""/>
      <w:lvlJc w:val="left"/>
      <w:pPr>
        <w:tabs>
          <w:tab w:val="num" w:pos="5625"/>
        </w:tabs>
        <w:ind w:left="5625" w:hanging="360"/>
      </w:pPr>
      <w:rPr>
        <w:rFonts w:ascii="Wingdings" w:hAnsi="Wingdings" w:hint="default"/>
        <w:sz w:val="20"/>
      </w:rPr>
    </w:lvl>
    <w:lvl w:ilvl="8" w:tentative="1">
      <w:start w:val="1"/>
      <w:numFmt w:val="bullet"/>
      <w:lvlText w:val=""/>
      <w:lvlJc w:val="left"/>
      <w:pPr>
        <w:tabs>
          <w:tab w:val="num" w:pos="6345"/>
        </w:tabs>
        <w:ind w:left="6345" w:hanging="360"/>
      </w:pPr>
      <w:rPr>
        <w:rFonts w:ascii="Wingdings" w:hAnsi="Wingdings" w:hint="default"/>
        <w:sz w:val="20"/>
      </w:rPr>
    </w:lvl>
  </w:abstractNum>
  <w:abstractNum w:abstractNumId="10" w15:restartNumberingAfterBreak="0">
    <w:nsid w:val="2EA64CB2"/>
    <w:multiLevelType w:val="multilevel"/>
    <w:tmpl w:val="246A6870"/>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abstractNum w:abstractNumId="11" w15:restartNumberingAfterBreak="0">
    <w:nsid w:val="2ECF006D"/>
    <w:multiLevelType w:val="hybridMultilevel"/>
    <w:tmpl w:val="58DC8B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F3C49C3"/>
    <w:multiLevelType w:val="hybridMultilevel"/>
    <w:tmpl w:val="266C6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A61FF6"/>
    <w:multiLevelType w:val="hybridMultilevel"/>
    <w:tmpl w:val="BE6CCFC8"/>
    <w:lvl w:ilvl="0" w:tplc="68C60F8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421831"/>
    <w:multiLevelType w:val="hybridMultilevel"/>
    <w:tmpl w:val="43DE0AD0"/>
    <w:lvl w:ilvl="0" w:tplc="3EF2492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492EA2"/>
    <w:multiLevelType w:val="hybridMultilevel"/>
    <w:tmpl w:val="9208E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B17F67"/>
    <w:multiLevelType w:val="hybridMultilevel"/>
    <w:tmpl w:val="F39A0966"/>
    <w:lvl w:ilvl="0" w:tplc="1FAC748E">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AFD3211"/>
    <w:multiLevelType w:val="hybridMultilevel"/>
    <w:tmpl w:val="EE40D1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CF7037D"/>
    <w:multiLevelType w:val="multilevel"/>
    <w:tmpl w:val="A210B19A"/>
    <w:lvl w:ilvl="0">
      <w:start w:val="1"/>
      <w:numFmt w:val="decimal"/>
      <w:lvlText w:val="%1"/>
      <w:lvlJc w:val="left"/>
      <w:pPr>
        <w:ind w:left="453" w:hanging="454"/>
        <w:jc w:val="left"/>
      </w:pPr>
      <w:rPr>
        <w:rFonts w:hint="default"/>
        <w:lang w:val="en-GB" w:eastAsia="en-US" w:bidi="ar-SA"/>
      </w:rPr>
    </w:lvl>
    <w:lvl w:ilvl="1">
      <w:start w:val="1"/>
      <w:numFmt w:val="decimal"/>
      <w:lvlText w:val="%1.%2"/>
      <w:lvlJc w:val="left"/>
      <w:pPr>
        <w:ind w:left="454" w:hanging="454"/>
        <w:jc w:val="left"/>
      </w:pPr>
      <w:rPr>
        <w:rFonts w:ascii="Arial" w:eastAsia="Arial" w:hAnsi="Arial" w:cs="Arial" w:hint="default"/>
        <w:b/>
        <w:bCs/>
        <w:i w:val="0"/>
        <w:iCs w:val="0"/>
        <w:color w:val="054C6B"/>
        <w:spacing w:val="-20"/>
        <w:w w:val="106"/>
        <w:position w:val="-3"/>
        <w:sz w:val="19"/>
        <w:szCs w:val="19"/>
        <w:shd w:val="clear" w:color="auto" w:fill="FFFFFF"/>
        <w:lang w:val="en-GB" w:eastAsia="en-US" w:bidi="ar-SA"/>
      </w:rPr>
    </w:lvl>
    <w:lvl w:ilvl="2">
      <w:numFmt w:val="bullet"/>
      <w:lvlText w:val="•"/>
      <w:lvlJc w:val="left"/>
      <w:pPr>
        <w:ind w:left="1191" w:hanging="454"/>
      </w:pPr>
      <w:rPr>
        <w:rFonts w:hint="default"/>
        <w:lang w:val="en-GB" w:eastAsia="en-US" w:bidi="ar-SA"/>
      </w:rPr>
    </w:lvl>
    <w:lvl w:ilvl="3">
      <w:numFmt w:val="bullet"/>
      <w:lvlText w:val="•"/>
      <w:lvlJc w:val="left"/>
      <w:pPr>
        <w:ind w:left="1557" w:hanging="454"/>
      </w:pPr>
      <w:rPr>
        <w:rFonts w:hint="default"/>
        <w:lang w:val="en-GB" w:eastAsia="en-US" w:bidi="ar-SA"/>
      </w:rPr>
    </w:lvl>
    <w:lvl w:ilvl="4">
      <w:numFmt w:val="bullet"/>
      <w:lvlText w:val="•"/>
      <w:lvlJc w:val="left"/>
      <w:pPr>
        <w:ind w:left="1923" w:hanging="454"/>
      </w:pPr>
      <w:rPr>
        <w:rFonts w:hint="default"/>
        <w:lang w:val="en-GB" w:eastAsia="en-US" w:bidi="ar-SA"/>
      </w:rPr>
    </w:lvl>
    <w:lvl w:ilvl="5">
      <w:numFmt w:val="bullet"/>
      <w:lvlText w:val="•"/>
      <w:lvlJc w:val="left"/>
      <w:pPr>
        <w:ind w:left="2289" w:hanging="454"/>
      </w:pPr>
      <w:rPr>
        <w:rFonts w:hint="default"/>
        <w:lang w:val="en-GB" w:eastAsia="en-US" w:bidi="ar-SA"/>
      </w:rPr>
    </w:lvl>
    <w:lvl w:ilvl="6">
      <w:numFmt w:val="bullet"/>
      <w:lvlText w:val="•"/>
      <w:lvlJc w:val="left"/>
      <w:pPr>
        <w:ind w:left="2654" w:hanging="454"/>
      </w:pPr>
      <w:rPr>
        <w:rFonts w:hint="default"/>
        <w:lang w:val="en-GB" w:eastAsia="en-US" w:bidi="ar-SA"/>
      </w:rPr>
    </w:lvl>
    <w:lvl w:ilvl="7">
      <w:numFmt w:val="bullet"/>
      <w:lvlText w:val="•"/>
      <w:lvlJc w:val="left"/>
      <w:pPr>
        <w:ind w:left="3020" w:hanging="454"/>
      </w:pPr>
      <w:rPr>
        <w:rFonts w:hint="default"/>
        <w:lang w:val="en-GB" w:eastAsia="en-US" w:bidi="ar-SA"/>
      </w:rPr>
    </w:lvl>
    <w:lvl w:ilvl="8">
      <w:numFmt w:val="bullet"/>
      <w:lvlText w:val="•"/>
      <w:lvlJc w:val="left"/>
      <w:pPr>
        <w:ind w:left="3386" w:hanging="454"/>
      </w:pPr>
      <w:rPr>
        <w:rFonts w:hint="default"/>
        <w:lang w:val="en-GB" w:eastAsia="en-US" w:bidi="ar-SA"/>
      </w:rPr>
    </w:lvl>
  </w:abstractNum>
  <w:abstractNum w:abstractNumId="19" w15:restartNumberingAfterBreak="0">
    <w:nsid w:val="3F403785"/>
    <w:multiLevelType w:val="hybridMultilevel"/>
    <w:tmpl w:val="A94E9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DB7DDD"/>
    <w:multiLevelType w:val="hybridMultilevel"/>
    <w:tmpl w:val="C18C946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3">
      <w:start w:val="1"/>
      <w:numFmt w:val="bullet"/>
      <w:lvlText w:val="o"/>
      <w:lvlJc w:val="left"/>
      <w:pPr>
        <w:tabs>
          <w:tab w:val="num" w:pos="2520"/>
        </w:tabs>
        <w:ind w:left="2520" w:hanging="360"/>
      </w:pPr>
      <w:rPr>
        <w:rFonts w:ascii="Courier New" w:hAnsi="Courier New" w:cs="Courier New"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3B53B92"/>
    <w:multiLevelType w:val="hybridMultilevel"/>
    <w:tmpl w:val="85628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C23BD7"/>
    <w:multiLevelType w:val="multilevel"/>
    <w:tmpl w:val="AB462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132B83"/>
    <w:multiLevelType w:val="hybridMultilevel"/>
    <w:tmpl w:val="155A94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C163C96"/>
    <w:multiLevelType w:val="hybridMultilevel"/>
    <w:tmpl w:val="2B98D9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EF72FB0"/>
    <w:multiLevelType w:val="hybridMultilevel"/>
    <w:tmpl w:val="69A8DCF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3">
      <w:start w:val="1"/>
      <w:numFmt w:val="bullet"/>
      <w:lvlText w:val="o"/>
      <w:lvlJc w:val="left"/>
      <w:pPr>
        <w:tabs>
          <w:tab w:val="num" w:pos="1800"/>
        </w:tabs>
        <w:ind w:left="1800" w:hanging="360"/>
      </w:pPr>
      <w:rPr>
        <w:rFonts w:ascii="Courier New" w:hAnsi="Courier New" w:cs="Courier New" w:hint="default"/>
      </w:rPr>
    </w:lvl>
    <w:lvl w:ilvl="3" w:tplc="0809000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CCC45A1"/>
    <w:multiLevelType w:val="hybridMultilevel"/>
    <w:tmpl w:val="D8FCF3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EF36D3E"/>
    <w:multiLevelType w:val="multilevel"/>
    <w:tmpl w:val="62D04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7F0028"/>
    <w:multiLevelType w:val="hybridMultilevel"/>
    <w:tmpl w:val="4560D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5370F16"/>
    <w:multiLevelType w:val="hybridMultilevel"/>
    <w:tmpl w:val="C79C2F5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57144F2"/>
    <w:multiLevelType w:val="hybridMultilevel"/>
    <w:tmpl w:val="996648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1" w15:restartNumberingAfterBreak="0">
    <w:nsid w:val="7A3E642C"/>
    <w:multiLevelType w:val="multilevel"/>
    <w:tmpl w:val="246A6870"/>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num w:numId="1" w16cid:durableId="1503004980">
    <w:abstractNumId w:val="6"/>
  </w:num>
  <w:num w:numId="2" w16cid:durableId="1790975032">
    <w:abstractNumId w:val="4"/>
  </w:num>
  <w:num w:numId="3" w16cid:durableId="1343776795">
    <w:abstractNumId w:val="1"/>
  </w:num>
  <w:num w:numId="4" w16cid:durableId="2059354001">
    <w:abstractNumId w:val="9"/>
  </w:num>
  <w:num w:numId="5" w16cid:durableId="1744595984">
    <w:abstractNumId w:val="16"/>
  </w:num>
  <w:num w:numId="6" w16cid:durableId="1134257345">
    <w:abstractNumId w:val="30"/>
  </w:num>
  <w:num w:numId="7" w16cid:durableId="212274197">
    <w:abstractNumId w:val="12"/>
  </w:num>
  <w:num w:numId="8" w16cid:durableId="1328047795">
    <w:abstractNumId w:val="18"/>
  </w:num>
  <w:num w:numId="9" w16cid:durableId="1248225416">
    <w:abstractNumId w:val="5"/>
  </w:num>
  <w:num w:numId="10" w16cid:durableId="2098747889">
    <w:abstractNumId w:val="23"/>
  </w:num>
  <w:num w:numId="11" w16cid:durableId="295113572">
    <w:abstractNumId w:val="27"/>
    <w:lvlOverride w:ilvl="0">
      <w:lvl w:ilvl="0">
        <w:numFmt w:val="bullet"/>
        <w:lvlText w:val=""/>
        <w:lvlJc w:val="left"/>
        <w:pPr>
          <w:tabs>
            <w:tab w:val="num" w:pos="720"/>
          </w:tabs>
          <w:ind w:left="720" w:hanging="360"/>
        </w:pPr>
        <w:rPr>
          <w:rFonts w:ascii="Wingdings" w:hAnsi="Wingdings" w:hint="default"/>
          <w:sz w:val="20"/>
        </w:rPr>
      </w:lvl>
    </w:lvlOverride>
    <w:lvlOverride w:ilvl="1">
      <w:lvl w:ilvl="1" w:tentative="1">
        <w:start w:val="1"/>
        <w:numFmt w:val="bullet"/>
        <w:lvlText w:val="o"/>
        <w:lvlJc w:val="left"/>
        <w:pPr>
          <w:tabs>
            <w:tab w:val="num" w:pos="1440"/>
          </w:tabs>
          <w:ind w:left="1440" w:hanging="360"/>
        </w:pPr>
        <w:rPr>
          <w:rFonts w:ascii="Courier New" w:hAnsi="Courier New" w:hint="default"/>
          <w:sz w:val="20"/>
        </w:rPr>
      </w:lvl>
    </w:lvlOverride>
    <w:lvlOverride w:ilvl="2">
      <w:lvl w:ilvl="2" w:tentative="1">
        <w:start w:val="1"/>
        <w:numFmt w:val="bullet"/>
        <w:lvlText w:val=""/>
        <w:lvlJc w:val="left"/>
        <w:pPr>
          <w:tabs>
            <w:tab w:val="num" w:pos="2160"/>
          </w:tabs>
          <w:ind w:left="2160" w:hanging="360"/>
        </w:pPr>
        <w:rPr>
          <w:rFonts w:ascii="Wingdings" w:hAnsi="Wingdings" w:hint="default"/>
          <w:sz w:val="20"/>
        </w:rPr>
      </w:lvl>
    </w:lvlOverride>
    <w:lvlOverride w:ilvl="3">
      <w:lvl w:ilvl="3" w:tentative="1">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12" w16cid:durableId="222258797">
    <w:abstractNumId w:val="22"/>
    <w:lvlOverride w:ilvl="0">
      <w:lvl w:ilvl="0">
        <w:numFmt w:val="bullet"/>
        <w:lvlText w:val=""/>
        <w:lvlJc w:val="left"/>
        <w:pPr>
          <w:tabs>
            <w:tab w:val="num" w:pos="720"/>
          </w:tabs>
          <w:ind w:left="720" w:hanging="360"/>
        </w:pPr>
        <w:rPr>
          <w:rFonts w:ascii="Wingdings" w:hAnsi="Wingdings" w:hint="default"/>
          <w:sz w:val="20"/>
        </w:rPr>
      </w:lvl>
    </w:lvlOverride>
  </w:num>
  <w:num w:numId="13" w16cid:durableId="2056923389">
    <w:abstractNumId w:val="11"/>
  </w:num>
  <w:num w:numId="14" w16cid:durableId="1518235521">
    <w:abstractNumId w:val="13"/>
  </w:num>
  <w:num w:numId="15" w16cid:durableId="1579751019">
    <w:abstractNumId w:val="24"/>
  </w:num>
  <w:num w:numId="16" w16cid:durableId="854467458">
    <w:abstractNumId w:val="21"/>
  </w:num>
  <w:num w:numId="17" w16cid:durableId="1876842454">
    <w:abstractNumId w:val="17"/>
  </w:num>
  <w:num w:numId="18" w16cid:durableId="514463152">
    <w:abstractNumId w:val="29"/>
  </w:num>
  <w:num w:numId="19" w16cid:durableId="633951278">
    <w:abstractNumId w:val="0"/>
  </w:num>
  <w:num w:numId="20" w16cid:durableId="1972977591">
    <w:abstractNumId w:val="3"/>
  </w:num>
  <w:num w:numId="21" w16cid:durableId="1470198595">
    <w:abstractNumId w:val="26"/>
  </w:num>
  <w:num w:numId="22" w16cid:durableId="639455943">
    <w:abstractNumId w:val="10"/>
  </w:num>
  <w:num w:numId="23" w16cid:durableId="1623538995">
    <w:abstractNumId w:val="31"/>
  </w:num>
  <w:num w:numId="24" w16cid:durableId="1608076849">
    <w:abstractNumId w:val="7"/>
  </w:num>
  <w:num w:numId="25" w16cid:durableId="1297183239">
    <w:abstractNumId w:val="8"/>
  </w:num>
  <w:num w:numId="26" w16cid:durableId="1196427140">
    <w:abstractNumId w:val="20"/>
  </w:num>
  <w:num w:numId="27" w16cid:durableId="1782990759">
    <w:abstractNumId w:val="25"/>
  </w:num>
  <w:num w:numId="28" w16cid:durableId="822433998">
    <w:abstractNumId w:val="2"/>
  </w:num>
  <w:num w:numId="29" w16cid:durableId="2044134187">
    <w:abstractNumId w:val="14"/>
  </w:num>
  <w:num w:numId="30" w16cid:durableId="1766220069">
    <w:abstractNumId w:val="28"/>
  </w:num>
  <w:num w:numId="31" w16cid:durableId="662198446">
    <w:abstractNumId w:val="19"/>
  </w:num>
  <w:num w:numId="32" w16cid:durableId="2753157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198"/>
    <w:rsid w:val="00040606"/>
    <w:rsid w:val="00080624"/>
    <w:rsid w:val="000B0E07"/>
    <w:rsid w:val="000D2483"/>
    <w:rsid w:val="000E181F"/>
    <w:rsid w:val="000F2697"/>
    <w:rsid w:val="000F5A8A"/>
    <w:rsid w:val="00104D58"/>
    <w:rsid w:val="0012487B"/>
    <w:rsid w:val="001462DD"/>
    <w:rsid w:val="00155527"/>
    <w:rsid w:val="0018697C"/>
    <w:rsid w:val="00187296"/>
    <w:rsid w:val="00194D31"/>
    <w:rsid w:val="001B1686"/>
    <w:rsid w:val="001B48F4"/>
    <w:rsid w:val="001C4559"/>
    <w:rsid w:val="001C5039"/>
    <w:rsid w:val="001E6805"/>
    <w:rsid w:val="00225108"/>
    <w:rsid w:val="00240B8C"/>
    <w:rsid w:val="002938EF"/>
    <w:rsid w:val="00295281"/>
    <w:rsid w:val="002B1E52"/>
    <w:rsid w:val="002C01EC"/>
    <w:rsid w:val="002C57FC"/>
    <w:rsid w:val="002E287F"/>
    <w:rsid w:val="00303215"/>
    <w:rsid w:val="00366483"/>
    <w:rsid w:val="003703A7"/>
    <w:rsid w:val="003707FC"/>
    <w:rsid w:val="00371D22"/>
    <w:rsid w:val="00395AE6"/>
    <w:rsid w:val="003A2DBB"/>
    <w:rsid w:val="003A5ABC"/>
    <w:rsid w:val="003B61B3"/>
    <w:rsid w:val="003C55A0"/>
    <w:rsid w:val="003C7235"/>
    <w:rsid w:val="003F42E5"/>
    <w:rsid w:val="00410786"/>
    <w:rsid w:val="00415895"/>
    <w:rsid w:val="00421ED9"/>
    <w:rsid w:val="00433476"/>
    <w:rsid w:val="0047367E"/>
    <w:rsid w:val="00483DFF"/>
    <w:rsid w:val="00484C6B"/>
    <w:rsid w:val="0048521C"/>
    <w:rsid w:val="004A1545"/>
    <w:rsid w:val="004B14FA"/>
    <w:rsid w:val="004B313A"/>
    <w:rsid w:val="004C6DD5"/>
    <w:rsid w:val="004F6EFF"/>
    <w:rsid w:val="004F73F3"/>
    <w:rsid w:val="00506F49"/>
    <w:rsid w:val="00522BA2"/>
    <w:rsid w:val="00540BD6"/>
    <w:rsid w:val="00543311"/>
    <w:rsid w:val="00552A96"/>
    <w:rsid w:val="0057233D"/>
    <w:rsid w:val="00574C3E"/>
    <w:rsid w:val="00582E74"/>
    <w:rsid w:val="005B579B"/>
    <w:rsid w:val="005D7FBE"/>
    <w:rsid w:val="00600075"/>
    <w:rsid w:val="00621F71"/>
    <w:rsid w:val="00657516"/>
    <w:rsid w:val="00657A57"/>
    <w:rsid w:val="006759F7"/>
    <w:rsid w:val="0068551D"/>
    <w:rsid w:val="00687A7B"/>
    <w:rsid w:val="006B2BBA"/>
    <w:rsid w:val="006B5E6E"/>
    <w:rsid w:val="006F3198"/>
    <w:rsid w:val="006F667A"/>
    <w:rsid w:val="00725F10"/>
    <w:rsid w:val="00731AB6"/>
    <w:rsid w:val="00760B8B"/>
    <w:rsid w:val="007767EF"/>
    <w:rsid w:val="00796886"/>
    <w:rsid w:val="007A349C"/>
    <w:rsid w:val="007B0960"/>
    <w:rsid w:val="007E0069"/>
    <w:rsid w:val="008040E4"/>
    <w:rsid w:val="00812CBA"/>
    <w:rsid w:val="00821B3A"/>
    <w:rsid w:val="00825175"/>
    <w:rsid w:val="00831A90"/>
    <w:rsid w:val="00841E89"/>
    <w:rsid w:val="00851CAE"/>
    <w:rsid w:val="00876F78"/>
    <w:rsid w:val="00893CDC"/>
    <w:rsid w:val="008E1562"/>
    <w:rsid w:val="008F2431"/>
    <w:rsid w:val="00904897"/>
    <w:rsid w:val="0090621A"/>
    <w:rsid w:val="009273BB"/>
    <w:rsid w:val="00934B37"/>
    <w:rsid w:val="00982AFD"/>
    <w:rsid w:val="00990934"/>
    <w:rsid w:val="0099730E"/>
    <w:rsid w:val="009A0AA3"/>
    <w:rsid w:val="00A42609"/>
    <w:rsid w:val="00A75C40"/>
    <w:rsid w:val="00A77251"/>
    <w:rsid w:val="00A82B7D"/>
    <w:rsid w:val="00A85F84"/>
    <w:rsid w:val="00AA22A4"/>
    <w:rsid w:val="00AE7150"/>
    <w:rsid w:val="00AF460C"/>
    <w:rsid w:val="00B00320"/>
    <w:rsid w:val="00B039BF"/>
    <w:rsid w:val="00B07644"/>
    <w:rsid w:val="00B226FF"/>
    <w:rsid w:val="00B329CB"/>
    <w:rsid w:val="00B32E60"/>
    <w:rsid w:val="00B61920"/>
    <w:rsid w:val="00B9285A"/>
    <w:rsid w:val="00BA5DDA"/>
    <w:rsid w:val="00C01597"/>
    <w:rsid w:val="00C2208B"/>
    <w:rsid w:val="00C256F9"/>
    <w:rsid w:val="00CD1E7B"/>
    <w:rsid w:val="00D11CEE"/>
    <w:rsid w:val="00D1783F"/>
    <w:rsid w:val="00D22E90"/>
    <w:rsid w:val="00D377B7"/>
    <w:rsid w:val="00D56B7C"/>
    <w:rsid w:val="00DA08C7"/>
    <w:rsid w:val="00DF0B40"/>
    <w:rsid w:val="00E15923"/>
    <w:rsid w:val="00E30128"/>
    <w:rsid w:val="00E52BF2"/>
    <w:rsid w:val="00E558EE"/>
    <w:rsid w:val="00E640EA"/>
    <w:rsid w:val="00E712CF"/>
    <w:rsid w:val="00EE122B"/>
    <w:rsid w:val="00F319AC"/>
    <w:rsid w:val="00F47621"/>
    <w:rsid w:val="00F642F9"/>
    <w:rsid w:val="00F84156"/>
    <w:rsid w:val="00F93597"/>
    <w:rsid w:val="00FA421D"/>
    <w:rsid w:val="00FA7142"/>
    <w:rsid w:val="00FE0144"/>
    <w:rsid w:val="00FE72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9FCD054"/>
  <w15:docId w15:val="{6CA9A69D-BF9F-43D6-A6B3-4DEB8D8EB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E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285A"/>
    <w:rPr>
      <w:color w:val="0000FF" w:themeColor="hyperlink"/>
      <w:u w:val="single"/>
    </w:rPr>
  </w:style>
  <w:style w:type="paragraph" w:styleId="BalloonText">
    <w:name w:val="Balloon Text"/>
    <w:basedOn w:val="Normal"/>
    <w:link w:val="BalloonTextChar"/>
    <w:uiPriority w:val="99"/>
    <w:semiHidden/>
    <w:unhideWhenUsed/>
    <w:rsid w:val="0057233D"/>
    <w:rPr>
      <w:rFonts w:ascii="Tahoma" w:hAnsi="Tahoma" w:cs="Tahoma"/>
      <w:sz w:val="16"/>
      <w:szCs w:val="16"/>
    </w:rPr>
  </w:style>
  <w:style w:type="character" w:customStyle="1" w:styleId="BalloonTextChar">
    <w:name w:val="Balloon Text Char"/>
    <w:basedOn w:val="DefaultParagraphFont"/>
    <w:link w:val="BalloonText"/>
    <w:uiPriority w:val="99"/>
    <w:semiHidden/>
    <w:rsid w:val="0057233D"/>
    <w:rPr>
      <w:rFonts w:ascii="Tahoma" w:hAnsi="Tahoma" w:cs="Tahoma"/>
      <w:sz w:val="16"/>
      <w:szCs w:val="16"/>
    </w:rPr>
  </w:style>
  <w:style w:type="paragraph" w:styleId="ListParagraph">
    <w:name w:val="List Paragraph"/>
    <w:basedOn w:val="Normal"/>
    <w:uiPriority w:val="34"/>
    <w:qFormat/>
    <w:rsid w:val="00934B37"/>
    <w:pPr>
      <w:ind w:left="720"/>
      <w:contextualSpacing/>
    </w:pPr>
  </w:style>
  <w:style w:type="paragraph" w:customStyle="1" w:styleId="TableParagraph">
    <w:name w:val="Table Paragraph"/>
    <w:basedOn w:val="Normal"/>
    <w:uiPriority w:val="1"/>
    <w:qFormat/>
    <w:rsid w:val="00225108"/>
    <w:pPr>
      <w:widowControl w:val="0"/>
      <w:autoSpaceDE w:val="0"/>
      <w:autoSpaceDN w:val="0"/>
    </w:pPr>
    <w:rPr>
      <w:rFonts w:eastAsia="Arial" w:cs="Arial"/>
      <w:sz w:val="22"/>
    </w:rPr>
  </w:style>
  <w:style w:type="character" w:styleId="FollowedHyperlink">
    <w:name w:val="FollowedHyperlink"/>
    <w:basedOn w:val="DefaultParagraphFont"/>
    <w:uiPriority w:val="99"/>
    <w:semiHidden/>
    <w:unhideWhenUsed/>
    <w:rsid w:val="000F5A8A"/>
    <w:rPr>
      <w:color w:val="800080" w:themeColor="followedHyperlink"/>
      <w:u w:val="single"/>
    </w:rPr>
  </w:style>
  <w:style w:type="paragraph" w:styleId="Header">
    <w:name w:val="header"/>
    <w:basedOn w:val="Normal"/>
    <w:link w:val="HeaderChar"/>
    <w:uiPriority w:val="99"/>
    <w:unhideWhenUsed/>
    <w:rsid w:val="00E52BF2"/>
    <w:pPr>
      <w:tabs>
        <w:tab w:val="center" w:pos="4513"/>
        <w:tab w:val="right" w:pos="9026"/>
      </w:tabs>
    </w:pPr>
  </w:style>
  <w:style w:type="character" w:customStyle="1" w:styleId="HeaderChar">
    <w:name w:val="Header Char"/>
    <w:basedOn w:val="DefaultParagraphFont"/>
    <w:link w:val="Header"/>
    <w:uiPriority w:val="99"/>
    <w:rsid w:val="00E52BF2"/>
  </w:style>
  <w:style w:type="paragraph" w:styleId="Footer">
    <w:name w:val="footer"/>
    <w:basedOn w:val="Normal"/>
    <w:link w:val="FooterChar"/>
    <w:uiPriority w:val="99"/>
    <w:unhideWhenUsed/>
    <w:rsid w:val="00E52BF2"/>
    <w:pPr>
      <w:tabs>
        <w:tab w:val="center" w:pos="4513"/>
        <w:tab w:val="right" w:pos="9026"/>
      </w:tabs>
    </w:pPr>
  </w:style>
  <w:style w:type="character" w:customStyle="1" w:styleId="FooterChar">
    <w:name w:val="Footer Char"/>
    <w:basedOn w:val="DefaultParagraphFont"/>
    <w:link w:val="Footer"/>
    <w:uiPriority w:val="99"/>
    <w:rsid w:val="00E52B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8618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ntapplications@hertsmere.gov.uk"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hertsmere.gov.uk/asset-library/climate-change-and-sustainability-strategy-2025-20303.pdf" TargetMode="External"/><Relationship Id="rId12" Type="http://schemas.openxmlformats.org/officeDocument/2006/relationships/hyperlink" Target="mailto:grantapplications@hertsmere.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rantapplications@hertsmere.gov.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hertsmere.gov.uk/asset-library/climate-change-and-sustainability-strategy-2025-20303.pdf" TargetMode="External"/><Relationship Id="rId4" Type="http://schemas.openxmlformats.org/officeDocument/2006/relationships/webSettings" Target="webSettings.xml"/><Relationship Id="rId9" Type="http://schemas.openxmlformats.org/officeDocument/2006/relationships/hyperlink" Target="mailto:climate.change@hertsmere.gov.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1944</Words>
  <Characters>11087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Hertsmere Borough Council</Company>
  <LinksUpToDate>false</LinksUpToDate>
  <CharactersWithSpaces>13005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 Cousins</dc:creator>
  <cp:lastModifiedBy>Hannah Oliver</cp:lastModifiedBy>
  <cp:revision>3</cp:revision>
  <cp:lastPrinted>2022-05-11T14:33:00Z</cp:lastPrinted>
  <dcterms:created xsi:type="dcterms:W3CDTF">2026-04-09T15:15:00Z</dcterms:created>
  <dcterms:modified xsi:type="dcterms:W3CDTF">2026-04-09T15:21:00Z</dcterms:modified>
</cp:coreProperties>
</file>