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B9A" w:rsidRDefault="00151B9A" w:rsidP="00151B9A">
      <w:pPr>
        <w:jc w:val="right"/>
        <w:rPr>
          <w:rFonts w:cs="Arial"/>
        </w:rPr>
      </w:pPr>
      <w:bookmarkStart w:id="0" w:name="_GoBack"/>
      <w:bookmarkEnd w:id="0"/>
      <w:r>
        <w:rPr>
          <w:noProof/>
          <w:lang w:eastAsia="en-GB"/>
        </w:rPr>
        <w:drawing>
          <wp:anchor distT="0" distB="0" distL="114300" distR="114300" simplePos="0" relativeHeight="251657216" behindDoc="0" locked="0" layoutInCell="1" allowOverlap="1">
            <wp:simplePos x="0" y="0"/>
            <wp:positionH relativeFrom="column">
              <wp:posOffset>-115570</wp:posOffset>
            </wp:positionH>
            <wp:positionV relativeFrom="paragraph">
              <wp:posOffset>26670</wp:posOffset>
            </wp:positionV>
            <wp:extent cx="1076960" cy="1066165"/>
            <wp:effectExtent l="0" t="0" r="8890" b="635"/>
            <wp:wrapThrough wrapText="bothSides">
              <wp:wrapPolygon edited="0">
                <wp:start x="0" y="0"/>
                <wp:lineTo x="0" y="21227"/>
                <wp:lineTo x="21396" y="21227"/>
                <wp:lineTo x="21396" y="0"/>
                <wp:lineTo x="0" y="0"/>
              </wp:wrapPolygon>
            </wp:wrapThrough>
            <wp:docPr id="1" name="Picture 1" descr="Stags holding the crest with motto &quot;Do well and fear not&quot;" title="Hertsmere Borough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tsmere Seal Colour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960" cy="1066165"/>
                    </a:xfrm>
                    <a:prstGeom prst="rect">
                      <a:avLst/>
                    </a:prstGeom>
                  </pic:spPr>
                </pic:pic>
              </a:graphicData>
            </a:graphic>
            <wp14:sizeRelH relativeFrom="page">
              <wp14:pctWidth>0</wp14:pctWidth>
            </wp14:sizeRelH>
            <wp14:sizeRelV relativeFrom="page">
              <wp14:pctHeight>0</wp14:pctHeight>
            </wp14:sizeRelV>
          </wp:anchor>
        </w:drawing>
      </w:r>
      <w:r>
        <w:rPr>
          <w:rFonts w:cs="Arial"/>
        </w:rPr>
        <w:t>Mayor’s Office</w:t>
      </w:r>
    </w:p>
    <w:p w:rsidR="00151B9A" w:rsidRDefault="00151B9A" w:rsidP="00151B9A">
      <w:pPr>
        <w:jc w:val="right"/>
        <w:rPr>
          <w:rFonts w:cs="Arial"/>
        </w:rPr>
      </w:pPr>
      <w:r>
        <w:rPr>
          <w:rFonts w:cs="Arial"/>
        </w:rPr>
        <w:t>Hertsmere Borough Council, Civic Offices</w:t>
      </w:r>
    </w:p>
    <w:p w:rsidR="00151B9A" w:rsidRDefault="00151B9A" w:rsidP="00151B9A">
      <w:pPr>
        <w:jc w:val="right"/>
        <w:rPr>
          <w:rFonts w:cs="Arial"/>
        </w:rPr>
      </w:pPr>
      <w:r>
        <w:rPr>
          <w:rFonts w:cs="Arial"/>
        </w:rPr>
        <w:t>Elstree Way, Borehamwood</w:t>
      </w:r>
    </w:p>
    <w:p w:rsidR="00151B9A" w:rsidRDefault="00151B9A" w:rsidP="00151B9A">
      <w:pPr>
        <w:jc w:val="right"/>
        <w:rPr>
          <w:rFonts w:cs="Arial"/>
        </w:rPr>
      </w:pPr>
      <w:r>
        <w:rPr>
          <w:rFonts w:cs="Arial"/>
        </w:rPr>
        <w:t>Hertfordshire, WD6 1WA</w:t>
      </w:r>
    </w:p>
    <w:p w:rsidR="00151B9A" w:rsidRDefault="00151B9A" w:rsidP="00151B9A">
      <w:pPr>
        <w:jc w:val="right"/>
        <w:rPr>
          <w:rFonts w:cs="Arial"/>
        </w:rPr>
      </w:pPr>
      <w:r>
        <w:rPr>
          <w:rFonts w:cs="Arial"/>
        </w:rPr>
        <w:t>Tel: 020 8207 7477</w:t>
      </w:r>
    </w:p>
    <w:p w:rsidR="00CD79E8" w:rsidRDefault="00151B9A" w:rsidP="00151B9A">
      <w:pPr>
        <w:jc w:val="right"/>
        <w:rPr>
          <w:rStyle w:val="Hyperlink"/>
          <w:rFonts w:cs="Arial"/>
        </w:rPr>
      </w:pPr>
      <w:r>
        <w:rPr>
          <w:rFonts w:cs="Arial"/>
        </w:rPr>
        <w:t xml:space="preserve">E-Mail: </w:t>
      </w:r>
      <w:hyperlink r:id="rId8" w:history="1">
        <w:r w:rsidR="00EB425E" w:rsidRPr="001B0F00">
          <w:rPr>
            <w:rStyle w:val="Hyperlink"/>
            <w:rFonts w:cs="Arial"/>
          </w:rPr>
          <w:t>mayoral.support@hertsmere.gov.uk</w:t>
        </w:r>
      </w:hyperlink>
    </w:p>
    <w:p w:rsidR="00F6212D" w:rsidRPr="00F6212D" w:rsidRDefault="00F6212D" w:rsidP="00151B9A">
      <w:pPr>
        <w:jc w:val="right"/>
        <w:rPr>
          <w:rFonts w:cs="Arial"/>
        </w:rPr>
      </w:pPr>
      <w:r w:rsidRPr="00F6212D">
        <w:t xml:space="preserve">Web: </w:t>
      </w:r>
      <w:hyperlink r:id="rId9" w:history="1">
        <w:r w:rsidRPr="003E1659">
          <w:rPr>
            <w:rStyle w:val="Hyperlink"/>
          </w:rPr>
          <w:t>https://www.hertsmere.gov.uk/Mayor</w:t>
        </w:r>
      </w:hyperlink>
    </w:p>
    <w:p w:rsidR="00F6212D" w:rsidRPr="00F6212D" w:rsidRDefault="00F6212D" w:rsidP="0033255C">
      <w:pPr>
        <w:pStyle w:val="Title"/>
        <w:spacing w:before="120" w:after="120"/>
      </w:pPr>
      <w:r w:rsidRPr="00F6212D">
        <w:t>Mayoral Engagement Information</w:t>
      </w:r>
    </w:p>
    <w:p w:rsidR="00F6212D" w:rsidRDefault="00F6212D" w:rsidP="0033255C">
      <w:pPr>
        <w:spacing w:before="120" w:after="120"/>
        <w:rPr>
          <w:rFonts w:cs="Arial"/>
          <w:sz w:val="22"/>
        </w:rPr>
      </w:pPr>
      <w:r>
        <w:rPr>
          <w:rFonts w:cs="Arial"/>
          <w:sz w:val="22"/>
        </w:rPr>
        <w:t xml:space="preserve">Please complete and return this form so that we </w:t>
      </w:r>
      <w:r w:rsidR="0033255C">
        <w:rPr>
          <w:rFonts w:cs="Arial"/>
          <w:sz w:val="22"/>
        </w:rPr>
        <w:t>can ensure the Mayor, or Deputy Mayor, know what’s expected of them when attending your event.</w:t>
      </w:r>
    </w:p>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Caption w:val="Mayoral engagement information"/>
        <w:tblDescription w:val="Information for requests for the Mayor of Hertsmere to attend your event."/>
      </w:tblPr>
      <w:tblGrid>
        <w:gridCol w:w="3602"/>
        <w:gridCol w:w="6134"/>
      </w:tblGrid>
      <w:tr w:rsidR="00F6212D" w:rsidTr="003624B5">
        <w:trPr>
          <w:jc w:val="center"/>
        </w:trPr>
        <w:tc>
          <w:tcPr>
            <w:tcW w:w="3652" w:type="dxa"/>
          </w:tcPr>
          <w:p w:rsidR="00F6212D" w:rsidRDefault="00F6212D" w:rsidP="0033255C">
            <w:pPr>
              <w:spacing w:after="120"/>
              <w:rPr>
                <w:rFonts w:cs="Arial"/>
              </w:rPr>
            </w:pPr>
            <w:r>
              <w:rPr>
                <w:rFonts w:cs="Arial"/>
              </w:rPr>
              <w:t>Name of organisation:</w:t>
            </w:r>
          </w:p>
        </w:tc>
        <w:tc>
          <w:tcPr>
            <w:tcW w:w="6310" w:type="dxa"/>
          </w:tcPr>
          <w:p w:rsidR="00F6212D" w:rsidRDefault="00F6212D" w:rsidP="002F33A5">
            <w:pPr>
              <w:rPr>
                <w:rFonts w:cs="Arial"/>
              </w:rPr>
            </w:pPr>
          </w:p>
        </w:tc>
      </w:tr>
      <w:tr w:rsidR="00A4315A" w:rsidTr="00A4315A">
        <w:trPr>
          <w:jc w:val="center"/>
        </w:trPr>
        <w:tc>
          <w:tcPr>
            <w:tcW w:w="9962" w:type="dxa"/>
            <w:gridSpan w:val="2"/>
            <w:shd w:val="clear" w:color="auto" w:fill="EEECE1" w:themeFill="background2"/>
          </w:tcPr>
          <w:p w:rsidR="00A4315A" w:rsidRDefault="00A4315A" w:rsidP="00A4315A">
            <w:pPr>
              <w:pStyle w:val="Heading1"/>
            </w:pPr>
            <w:r>
              <w:t>The event or function</w:t>
            </w:r>
          </w:p>
        </w:tc>
      </w:tr>
      <w:tr w:rsidR="00F6212D" w:rsidTr="003624B5">
        <w:trPr>
          <w:jc w:val="center"/>
        </w:trPr>
        <w:tc>
          <w:tcPr>
            <w:tcW w:w="3652" w:type="dxa"/>
          </w:tcPr>
          <w:p w:rsidR="00F6212D" w:rsidRDefault="00F6212D" w:rsidP="0033255C">
            <w:pPr>
              <w:spacing w:after="120"/>
              <w:rPr>
                <w:rFonts w:cs="Arial"/>
              </w:rPr>
            </w:pPr>
            <w:r>
              <w:rPr>
                <w:rFonts w:cs="Arial"/>
              </w:rPr>
              <w:t>Day and date of function:</w:t>
            </w:r>
          </w:p>
        </w:tc>
        <w:tc>
          <w:tcPr>
            <w:tcW w:w="6310" w:type="dxa"/>
          </w:tcPr>
          <w:p w:rsidR="00F6212D" w:rsidRDefault="00F6212D" w:rsidP="002F33A5">
            <w:pPr>
              <w:rPr>
                <w:rFonts w:cs="Arial"/>
              </w:rPr>
            </w:pPr>
          </w:p>
        </w:tc>
      </w:tr>
      <w:tr w:rsidR="0033255C" w:rsidTr="003624B5">
        <w:trPr>
          <w:trHeight w:val="67"/>
          <w:jc w:val="center"/>
        </w:trPr>
        <w:tc>
          <w:tcPr>
            <w:tcW w:w="3652" w:type="dxa"/>
          </w:tcPr>
          <w:p w:rsidR="0033255C" w:rsidRDefault="0033255C" w:rsidP="0033255C">
            <w:pPr>
              <w:spacing w:after="120"/>
              <w:rPr>
                <w:rFonts w:cs="Arial"/>
              </w:rPr>
            </w:pPr>
            <w:r>
              <w:rPr>
                <w:rFonts w:cs="Arial"/>
              </w:rPr>
              <w:t>Title of event:</w:t>
            </w:r>
          </w:p>
        </w:tc>
        <w:tc>
          <w:tcPr>
            <w:tcW w:w="6310" w:type="dxa"/>
          </w:tcPr>
          <w:p w:rsidR="0033255C" w:rsidRDefault="0033255C" w:rsidP="002F33A5">
            <w:pPr>
              <w:rPr>
                <w:rFonts w:cs="Arial"/>
              </w:rPr>
            </w:pPr>
          </w:p>
        </w:tc>
      </w:tr>
      <w:tr w:rsidR="00F6212D" w:rsidTr="003624B5">
        <w:trPr>
          <w:jc w:val="center"/>
        </w:trPr>
        <w:tc>
          <w:tcPr>
            <w:tcW w:w="3652" w:type="dxa"/>
          </w:tcPr>
          <w:p w:rsidR="00F6212D" w:rsidRDefault="00F6212D" w:rsidP="0033255C">
            <w:pPr>
              <w:spacing w:after="120"/>
              <w:rPr>
                <w:rFonts w:cs="Arial"/>
              </w:rPr>
            </w:pPr>
            <w:r>
              <w:rPr>
                <w:rFonts w:cs="Arial"/>
              </w:rPr>
              <w:t xml:space="preserve">Description of </w:t>
            </w:r>
            <w:r w:rsidR="0033255C">
              <w:rPr>
                <w:rFonts w:cs="Arial"/>
              </w:rPr>
              <w:t>event</w:t>
            </w:r>
            <w:r>
              <w:rPr>
                <w:rFonts w:cs="Arial"/>
              </w:rPr>
              <w:t>:</w:t>
            </w:r>
          </w:p>
        </w:tc>
        <w:tc>
          <w:tcPr>
            <w:tcW w:w="6310" w:type="dxa"/>
          </w:tcPr>
          <w:p w:rsidR="00F6212D" w:rsidRDefault="00F6212D" w:rsidP="002F33A5">
            <w:pPr>
              <w:rPr>
                <w:rFonts w:cs="Arial"/>
              </w:rPr>
            </w:pPr>
          </w:p>
        </w:tc>
      </w:tr>
      <w:tr w:rsidR="003624B5" w:rsidTr="003624B5">
        <w:trPr>
          <w:jc w:val="center"/>
        </w:trPr>
        <w:tc>
          <w:tcPr>
            <w:tcW w:w="3652" w:type="dxa"/>
          </w:tcPr>
          <w:p w:rsidR="003624B5" w:rsidRDefault="003624B5" w:rsidP="003624B5">
            <w:pPr>
              <w:spacing w:after="120"/>
              <w:rPr>
                <w:rFonts w:cs="Arial"/>
              </w:rPr>
            </w:pPr>
            <w:r>
              <w:rPr>
                <w:rFonts w:cs="Arial"/>
              </w:rPr>
              <w:t xml:space="preserve">Will the </w:t>
            </w:r>
            <w:smartTag w:uri="urn:schemas-microsoft-com:office:smarttags" w:element="PersonName">
              <w:r>
                <w:rPr>
                  <w:rFonts w:cs="Arial"/>
                </w:rPr>
                <w:t>Mayor</w:t>
              </w:r>
            </w:smartTag>
            <w:r>
              <w:rPr>
                <w:rFonts w:cs="Arial"/>
              </w:rPr>
              <w:t xml:space="preserve"> be called upon to undertake any duty?</w:t>
            </w:r>
          </w:p>
        </w:tc>
        <w:tc>
          <w:tcPr>
            <w:tcW w:w="6310" w:type="dxa"/>
          </w:tcPr>
          <w:p w:rsidR="003624B5" w:rsidRDefault="003624B5" w:rsidP="003624B5">
            <w:pPr>
              <w:rPr>
                <w:rFonts w:cs="Arial"/>
                <w:i/>
              </w:rPr>
            </w:pPr>
            <w:r w:rsidRPr="003624B5">
              <w:rPr>
                <w:rFonts w:cs="Arial"/>
                <w:i/>
              </w:rPr>
              <w:t>If so, please provide details (there’s a section for speeches below)</w:t>
            </w:r>
          </w:p>
          <w:p w:rsidR="003624B5" w:rsidRPr="003624B5" w:rsidRDefault="003624B5" w:rsidP="003624B5">
            <w:pPr>
              <w:rPr>
                <w:rFonts w:cs="Arial"/>
              </w:rPr>
            </w:pPr>
          </w:p>
        </w:tc>
      </w:tr>
      <w:tr w:rsidR="00551383" w:rsidTr="00551383">
        <w:trPr>
          <w:trHeight w:val="502"/>
          <w:jc w:val="center"/>
        </w:trPr>
        <w:tc>
          <w:tcPr>
            <w:tcW w:w="3652" w:type="dxa"/>
          </w:tcPr>
          <w:p w:rsidR="00551383" w:rsidRDefault="00551383" w:rsidP="00551383">
            <w:pPr>
              <w:rPr>
                <w:rFonts w:cs="Arial"/>
              </w:rPr>
            </w:pPr>
            <w:r>
              <w:rPr>
                <w:rFonts w:cs="Arial"/>
              </w:rPr>
              <w:t>Will the Mayor/Deputy Mayor be asked to pay for a ticket or donation?</w:t>
            </w:r>
            <w:r>
              <w:rPr>
                <w:rFonts w:cs="Arial"/>
              </w:rPr>
              <w:br/>
            </w:r>
            <w:r w:rsidRPr="00551383">
              <w:rPr>
                <w:rFonts w:cs="Arial"/>
                <w:i/>
              </w:rPr>
              <w:t>Please detail</w:t>
            </w:r>
            <w:r>
              <w:rPr>
                <w:rFonts w:cs="Arial"/>
                <w:i/>
              </w:rPr>
              <w:t xml:space="preserve"> per ticket and payment method.</w:t>
            </w:r>
          </w:p>
        </w:tc>
        <w:tc>
          <w:tcPr>
            <w:tcW w:w="6310" w:type="dxa"/>
          </w:tcPr>
          <w:p w:rsidR="00551383" w:rsidRPr="003624B5" w:rsidRDefault="00551383" w:rsidP="003624B5">
            <w:pPr>
              <w:rPr>
                <w:rFonts w:cs="Arial"/>
                <w:i/>
              </w:rPr>
            </w:pPr>
          </w:p>
        </w:tc>
      </w:tr>
      <w:tr w:rsidR="003624B5" w:rsidTr="003624B5">
        <w:trPr>
          <w:jc w:val="center"/>
        </w:trPr>
        <w:tc>
          <w:tcPr>
            <w:tcW w:w="9962" w:type="dxa"/>
            <w:gridSpan w:val="2"/>
            <w:shd w:val="clear" w:color="auto" w:fill="EEECE1" w:themeFill="background2"/>
          </w:tcPr>
          <w:p w:rsidR="003624B5" w:rsidRPr="003624B5" w:rsidRDefault="003624B5" w:rsidP="003624B5">
            <w:pPr>
              <w:pStyle w:val="Heading2"/>
            </w:pPr>
            <w:r w:rsidRPr="003624B5">
              <w:t>Event Logistics</w:t>
            </w:r>
          </w:p>
        </w:tc>
      </w:tr>
      <w:tr w:rsidR="003624B5" w:rsidTr="003624B5">
        <w:trPr>
          <w:jc w:val="center"/>
        </w:trPr>
        <w:tc>
          <w:tcPr>
            <w:tcW w:w="3652" w:type="dxa"/>
          </w:tcPr>
          <w:p w:rsidR="003624B5" w:rsidRDefault="003624B5" w:rsidP="003624B5">
            <w:pPr>
              <w:spacing w:after="120"/>
              <w:rPr>
                <w:rFonts w:cs="Arial"/>
              </w:rPr>
            </w:pPr>
            <w:r>
              <w:rPr>
                <w:rFonts w:cs="Arial"/>
              </w:rPr>
              <w:t>Address of function venue:</w:t>
            </w:r>
          </w:p>
        </w:tc>
        <w:tc>
          <w:tcPr>
            <w:tcW w:w="6310" w:type="dxa"/>
          </w:tcPr>
          <w:p w:rsidR="003624B5" w:rsidRDefault="003624B5" w:rsidP="003624B5">
            <w:pPr>
              <w:rPr>
                <w:rFonts w:cs="Arial"/>
              </w:rPr>
            </w:pPr>
          </w:p>
        </w:tc>
      </w:tr>
      <w:tr w:rsidR="003624B5" w:rsidTr="003624B5">
        <w:trPr>
          <w:jc w:val="center"/>
        </w:trPr>
        <w:tc>
          <w:tcPr>
            <w:tcW w:w="3652" w:type="dxa"/>
          </w:tcPr>
          <w:p w:rsidR="003624B5" w:rsidRDefault="003624B5" w:rsidP="003624B5">
            <w:pPr>
              <w:spacing w:after="120"/>
              <w:jc w:val="right"/>
              <w:rPr>
                <w:rFonts w:cs="Arial"/>
              </w:rPr>
            </w:pPr>
            <w:r>
              <w:rPr>
                <w:rFonts w:cs="Arial"/>
              </w:rPr>
              <w:t>Postcode (for Satnav):</w:t>
            </w:r>
          </w:p>
        </w:tc>
        <w:tc>
          <w:tcPr>
            <w:tcW w:w="6310" w:type="dxa"/>
          </w:tcPr>
          <w:p w:rsidR="003624B5" w:rsidRDefault="003624B5" w:rsidP="003624B5">
            <w:pPr>
              <w:rPr>
                <w:rFonts w:cs="Arial"/>
              </w:rPr>
            </w:pPr>
          </w:p>
        </w:tc>
      </w:tr>
      <w:tr w:rsidR="003624B5" w:rsidTr="003624B5">
        <w:trPr>
          <w:jc w:val="center"/>
        </w:trPr>
        <w:tc>
          <w:tcPr>
            <w:tcW w:w="3652" w:type="dxa"/>
          </w:tcPr>
          <w:p w:rsidR="003624B5" w:rsidRDefault="003624B5" w:rsidP="00624A7F">
            <w:pPr>
              <w:rPr>
                <w:rFonts w:cs="Arial"/>
              </w:rPr>
            </w:pPr>
            <w:r>
              <w:rPr>
                <w:rFonts w:cs="Arial"/>
              </w:rPr>
              <w:t>Will there be reserved parking and, if so, where?</w:t>
            </w:r>
            <w:r w:rsidR="00624A7F">
              <w:rPr>
                <w:rFonts w:cs="Arial"/>
              </w:rPr>
              <w:br/>
            </w:r>
            <w:r w:rsidR="00624A7F" w:rsidRPr="00624A7F">
              <w:rPr>
                <w:rFonts w:cs="Arial"/>
                <w:i/>
              </w:rPr>
              <w:t>Please provide this where possible.</w:t>
            </w:r>
          </w:p>
        </w:tc>
        <w:tc>
          <w:tcPr>
            <w:tcW w:w="6310" w:type="dxa"/>
          </w:tcPr>
          <w:p w:rsidR="003624B5" w:rsidRDefault="003624B5" w:rsidP="003624B5">
            <w:pPr>
              <w:rPr>
                <w:rFonts w:cs="Arial"/>
              </w:rPr>
            </w:pPr>
          </w:p>
        </w:tc>
      </w:tr>
      <w:tr w:rsidR="003624B5" w:rsidTr="003624B5">
        <w:trPr>
          <w:jc w:val="center"/>
        </w:trPr>
        <w:tc>
          <w:tcPr>
            <w:tcW w:w="3652" w:type="dxa"/>
          </w:tcPr>
          <w:p w:rsidR="003624B5" w:rsidRDefault="003624B5" w:rsidP="00551383">
            <w:pPr>
              <w:rPr>
                <w:rFonts w:cs="Arial"/>
              </w:rPr>
            </w:pPr>
            <w:r>
              <w:rPr>
                <w:rFonts w:cs="Arial"/>
              </w:rPr>
              <w:t xml:space="preserve">Name of individual, position within organisation held by the person who will be greeting the </w:t>
            </w:r>
            <w:smartTag w:uri="urn:schemas-microsoft-com:office:smarttags" w:element="PersonName">
              <w:r>
                <w:rPr>
                  <w:rFonts w:cs="Arial"/>
                </w:rPr>
                <w:t>Mayor</w:t>
              </w:r>
            </w:smartTag>
            <w:r>
              <w:rPr>
                <w:rFonts w:cs="Arial"/>
              </w:rPr>
              <w:t>?</w:t>
            </w:r>
          </w:p>
        </w:tc>
        <w:tc>
          <w:tcPr>
            <w:tcW w:w="6310" w:type="dxa"/>
          </w:tcPr>
          <w:p w:rsidR="003624B5" w:rsidRDefault="003624B5" w:rsidP="003624B5">
            <w:pPr>
              <w:rPr>
                <w:rFonts w:cs="Arial"/>
              </w:rPr>
            </w:pPr>
          </w:p>
        </w:tc>
      </w:tr>
      <w:tr w:rsidR="003624B5" w:rsidTr="003624B5">
        <w:trPr>
          <w:jc w:val="center"/>
        </w:trPr>
        <w:tc>
          <w:tcPr>
            <w:tcW w:w="3652" w:type="dxa"/>
          </w:tcPr>
          <w:p w:rsidR="003624B5" w:rsidRDefault="003624B5" w:rsidP="00551383">
            <w:pPr>
              <w:rPr>
                <w:rFonts w:cs="Arial"/>
              </w:rPr>
            </w:pPr>
            <w:r>
              <w:rPr>
                <w:rFonts w:cs="Arial"/>
              </w:rPr>
              <w:t>Telephone number and contact name on the day if any issues:</w:t>
            </w:r>
          </w:p>
        </w:tc>
        <w:tc>
          <w:tcPr>
            <w:tcW w:w="6310" w:type="dxa"/>
          </w:tcPr>
          <w:p w:rsidR="003624B5" w:rsidRDefault="003624B5" w:rsidP="003624B5">
            <w:pPr>
              <w:rPr>
                <w:rFonts w:cs="Arial"/>
              </w:rPr>
            </w:pPr>
          </w:p>
        </w:tc>
      </w:tr>
      <w:tr w:rsidR="003624B5" w:rsidTr="003624B5">
        <w:trPr>
          <w:jc w:val="center"/>
        </w:trPr>
        <w:tc>
          <w:tcPr>
            <w:tcW w:w="9962" w:type="dxa"/>
            <w:gridSpan w:val="2"/>
            <w:shd w:val="clear" w:color="auto" w:fill="EEECE1" w:themeFill="background2"/>
          </w:tcPr>
          <w:p w:rsidR="003624B5" w:rsidRDefault="003624B5" w:rsidP="003624B5">
            <w:pPr>
              <w:pStyle w:val="Heading2"/>
            </w:pPr>
            <w:r>
              <w:t>Timings</w:t>
            </w:r>
          </w:p>
        </w:tc>
      </w:tr>
      <w:tr w:rsidR="003624B5" w:rsidTr="003624B5">
        <w:trPr>
          <w:jc w:val="center"/>
        </w:trPr>
        <w:tc>
          <w:tcPr>
            <w:tcW w:w="3652" w:type="dxa"/>
          </w:tcPr>
          <w:p w:rsidR="003624B5" w:rsidRDefault="003624B5" w:rsidP="00551383">
            <w:pPr>
              <w:spacing w:after="120"/>
              <w:rPr>
                <w:rFonts w:cs="Arial"/>
              </w:rPr>
            </w:pPr>
            <w:r>
              <w:rPr>
                <w:rFonts w:cs="Arial"/>
              </w:rPr>
              <w:t>What time does the function start?</w:t>
            </w:r>
          </w:p>
        </w:tc>
        <w:tc>
          <w:tcPr>
            <w:tcW w:w="6310" w:type="dxa"/>
          </w:tcPr>
          <w:p w:rsidR="003624B5" w:rsidRDefault="003624B5" w:rsidP="003624B5">
            <w:pPr>
              <w:rPr>
                <w:rFonts w:cs="Arial"/>
              </w:rPr>
            </w:pPr>
          </w:p>
        </w:tc>
      </w:tr>
      <w:tr w:rsidR="003624B5" w:rsidTr="003624B5">
        <w:trPr>
          <w:jc w:val="center"/>
        </w:trPr>
        <w:tc>
          <w:tcPr>
            <w:tcW w:w="3652" w:type="dxa"/>
          </w:tcPr>
          <w:p w:rsidR="003624B5" w:rsidRDefault="003624B5" w:rsidP="00551383">
            <w:pPr>
              <w:rPr>
                <w:rFonts w:cs="Arial"/>
              </w:rPr>
            </w:pPr>
            <w:r>
              <w:rPr>
                <w:rFonts w:cs="Arial"/>
              </w:rPr>
              <w:t xml:space="preserve">What time do you wish the </w:t>
            </w:r>
            <w:smartTag w:uri="urn:schemas-microsoft-com:office:smarttags" w:element="PersonName">
              <w:r>
                <w:rPr>
                  <w:rFonts w:cs="Arial"/>
                </w:rPr>
                <w:t>Mayor</w:t>
              </w:r>
            </w:smartTag>
            <w:r>
              <w:rPr>
                <w:rFonts w:cs="Arial"/>
              </w:rPr>
              <w:t xml:space="preserve"> to arrive?</w:t>
            </w:r>
          </w:p>
        </w:tc>
        <w:tc>
          <w:tcPr>
            <w:tcW w:w="6310" w:type="dxa"/>
          </w:tcPr>
          <w:p w:rsidR="003624B5" w:rsidRDefault="003624B5" w:rsidP="003624B5">
            <w:pPr>
              <w:rPr>
                <w:rFonts w:cs="Arial"/>
              </w:rPr>
            </w:pPr>
          </w:p>
        </w:tc>
      </w:tr>
      <w:tr w:rsidR="003624B5" w:rsidTr="003624B5">
        <w:trPr>
          <w:jc w:val="center"/>
        </w:trPr>
        <w:tc>
          <w:tcPr>
            <w:tcW w:w="3652" w:type="dxa"/>
          </w:tcPr>
          <w:p w:rsidR="003624B5" w:rsidRDefault="003624B5" w:rsidP="00551383">
            <w:pPr>
              <w:rPr>
                <w:rFonts w:cs="Arial"/>
              </w:rPr>
            </w:pPr>
            <w:r>
              <w:rPr>
                <w:rFonts w:cs="Arial"/>
              </w:rPr>
              <w:t>Will there be any refreshments and if so, what time will they be served?</w:t>
            </w:r>
          </w:p>
        </w:tc>
        <w:tc>
          <w:tcPr>
            <w:tcW w:w="6310" w:type="dxa"/>
          </w:tcPr>
          <w:p w:rsidR="003624B5" w:rsidRDefault="003624B5" w:rsidP="003624B5">
            <w:pPr>
              <w:rPr>
                <w:rFonts w:cs="Arial"/>
              </w:rPr>
            </w:pPr>
          </w:p>
        </w:tc>
      </w:tr>
      <w:tr w:rsidR="003624B5" w:rsidTr="003624B5">
        <w:trPr>
          <w:jc w:val="center"/>
        </w:trPr>
        <w:tc>
          <w:tcPr>
            <w:tcW w:w="3652" w:type="dxa"/>
          </w:tcPr>
          <w:p w:rsidR="003624B5" w:rsidRDefault="003624B5" w:rsidP="00551383">
            <w:pPr>
              <w:rPr>
                <w:rFonts w:cs="Arial"/>
              </w:rPr>
            </w:pPr>
            <w:r>
              <w:rPr>
                <w:rFonts w:cs="Arial"/>
              </w:rPr>
              <w:t>At what time may the Mayor appropriately leave?</w:t>
            </w:r>
          </w:p>
        </w:tc>
        <w:tc>
          <w:tcPr>
            <w:tcW w:w="6310" w:type="dxa"/>
          </w:tcPr>
          <w:p w:rsidR="003624B5" w:rsidRDefault="003624B5" w:rsidP="003624B5">
            <w:pPr>
              <w:rPr>
                <w:rFonts w:cs="Arial"/>
              </w:rPr>
            </w:pPr>
          </w:p>
        </w:tc>
      </w:tr>
      <w:tr w:rsidR="003624B5" w:rsidTr="00A4315A">
        <w:trPr>
          <w:jc w:val="center"/>
        </w:trPr>
        <w:tc>
          <w:tcPr>
            <w:tcW w:w="9962" w:type="dxa"/>
            <w:gridSpan w:val="2"/>
            <w:shd w:val="clear" w:color="auto" w:fill="EEECE1" w:themeFill="background2"/>
          </w:tcPr>
          <w:p w:rsidR="003624B5" w:rsidRDefault="003624B5" w:rsidP="003624B5">
            <w:pPr>
              <w:pStyle w:val="Heading2"/>
            </w:pPr>
            <w:r>
              <w:t>Who is invited?</w:t>
            </w:r>
          </w:p>
        </w:tc>
      </w:tr>
      <w:tr w:rsidR="003624B5" w:rsidTr="003624B5">
        <w:trPr>
          <w:jc w:val="center"/>
        </w:trPr>
        <w:tc>
          <w:tcPr>
            <w:tcW w:w="3652" w:type="dxa"/>
          </w:tcPr>
          <w:p w:rsidR="003624B5" w:rsidRDefault="003624B5" w:rsidP="00551383">
            <w:pPr>
              <w:rPr>
                <w:rFonts w:cs="Arial"/>
              </w:rPr>
            </w:pPr>
            <w:r>
              <w:rPr>
                <w:rFonts w:cs="Arial"/>
              </w:rPr>
              <w:t>Does the invitation extend to the Deputy Mayor if the Mayor is not available?</w:t>
            </w:r>
            <w:r w:rsidR="005D1CE4">
              <w:rPr>
                <w:rFonts w:cs="Arial"/>
              </w:rPr>
              <w:br/>
            </w:r>
            <w:r w:rsidRPr="0056462E">
              <w:rPr>
                <w:rFonts w:cs="Arial"/>
                <w:i/>
              </w:rPr>
              <w:t>(This increases your chance of someone being able to attend</w:t>
            </w:r>
            <w:r>
              <w:rPr>
                <w:rFonts w:cs="Arial"/>
                <w:i/>
              </w:rPr>
              <w:t>.</w:t>
            </w:r>
            <w:r w:rsidRPr="0056462E">
              <w:rPr>
                <w:rFonts w:cs="Arial"/>
                <w:i/>
              </w:rPr>
              <w:t>)</w:t>
            </w:r>
          </w:p>
        </w:tc>
        <w:tc>
          <w:tcPr>
            <w:tcW w:w="6310" w:type="dxa"/>
          </w:tcPr>
          <w:p w:rsidR="003624B5" w:rsidRDefault="003624B5" w:rsidP="003624B5">
            <w:pPr>
              <w:rPr>
                <w:rFonts w:cs="Arial"/>
              </w:rPr>
            </w:pPr>
          </w:p>
        </w:tc>
      </w:tr>
      <w:tr w:rsidR="003624B5" w:rsidTr="003624B5">
        <w:trPr>
          <w:jc w:val="center"/>
        </w:trPr>
        <w:tc>
          <w:tcPr>
            <w:tcW w:w="3652" w:type="dxa"/>
          </w:tcPr>
          <w:p w:rsidR="003624B5" w:rsidRPr="005D1CE4" w:rsidRDefault="003624B5" w:rsidP="00551383">
            <w:pPr>
              <w:rPr>
                <w:rFonts w:cs="Arial"/>
              </w:rPr>
            </w:pPr>
            <w:r>
              <w:rPr>
                <w:rFonts w:cs="Arial"/>
              </w:rPr>
              <w:t>Does the invitation include the Mayoress/Consort/Escort?</w:t>
            </w:r>
            <w:r w:rsidR="005D1CE4">
              <w:rPr>
                <w:rFonts w:cs="Arial"/>
              </w:rPr>
              <w:br/>
            </w:r>
            <w:r w:rsidRPr="00A4315A">
              <w:rPr>
                <w:rFonts w:cs="Arial"/>
                <w:i/>
              </w:rPr>
              <w:t>(ie their +1)</w:t>
            </w:r>
          </w:p>
        </w:tc>
        <w:tc>
          <w:tcPr>
            <w:tcW w:w="6310" w:type="dxa"/>
          </w:tcPr>
          <w:p w:rsidR="003624B5" w:rsidRDefault="003624B5" w:rsidP="003624B5">
            <w:pPr>
              <w:rPr>
                <w:rFonts w:cs="Arial"/>
              </w:rPr>
            </w:pPr>
          </w:p>
        </w:tc>
      </w:tr>
      <w:tr w:rsidR="003624B5" w:rsidTr="003624B5">
        <w:trPr>
          <w:jc w:val="center"/>
        </w:trPr>
        <w:tc>
          <w:tcPr>
            <w:tcW w:w="3652" w:type="dxa"/>
          </w:tcPr>
          <w:p w:rsidR="003624B5" w:rsidRDefault="003624B5" w:rsidP="003624B5">
            <w:pPr>
              <w:spacing w:after="120"/>
              <w:rPr>
                <w:rFonts w:cs="Arial"/>
              </w:rPr>
            </w:pPr>
            <w:r>
              <w:rPr>
                <w:rFonts w:cs="Arial"/>
              </w:rPr>
              <w:lastRenderedPageBreak/>
              <w:t>If this function is being held in Hertsmere, will any Town or Parish Mayor/Chair be present?</w:t>
            </w:r>
          </w:p>
        </w:tc>
        <w:tc>
          <w:tcPr>
            <w:tcW w:w="6310" w:type="dxa"/>
          </w:tcPr>
          <w:p w:rsidR="003624B5" w:rsidRDefault="003624B5" w:rsidP="003624B5">
            <w:pPr>
              <w:rPr>
                <w:rFonts w:cs="Arial"/>
              </w:rPr>
            </w:pPr>
            <w:r>
              <w:rPr>
                <w:rFonts w:cs="Arial"/>
              </w:rPr>
              <w:t>Yes/No/Not applicable</w:t>
            </w:r>
          </w:p>
          <w:p w:rsidR="003624B5" w:rsidRDefault="003624B5" w:rsidP="003624B5">
            <w:pPr>
              <w:rPr>
                <w:rFonts w:cs="Arial"/>
              </w:rPr>
            </w:pPr>
          </w:p>
        </w:tc>
      </w:tr>
      <w:tr w:rsidR="003624B5" w:rsidTr="003624B5">
        <w:trPr>
          <w:jc w:val="center"/>
        </w:trPr>
        <w:tc>
          <w:tcPr>
            <w:tcW w:w="3652" w:type="dxa"/>
          </w:tcPr>
          <w:p w:rsidR="003624B5" w:rsidRPr="0056462E" w:rsidRDefault="003624B5" w:rsidP="003624B5">
            <w:pPr>
              <w:spacing w:after="120"/>
              <w:rPr>
                <w:rFonts w:cs="Arial"/>
                <w:i/>
              </w:rPr>
            </w:pPr>
            <w:r>
              <w:rPr>
                <w:rFonts w:cs="Arial"/>
              </w:rPr>
              <w:t>Names of other principal guests:</w:t>
            </w:r>
            <w:r>
              <w:rPr>
                <w:rFonts w:cs="Arial"/>
              </w:rPr>
              <w:br/>
            </w:r>
            <w:r w:rsidRPr="0056462E">
              <w:rPr>
                <w:rFonts w:cs="Arial"/>
                <w:i/>
              </w:rPr>
              <w:t>(eg, Chair, Councillors, MPs, Speakers)</w:t>
            </w:r>
          </w:p>
        </w:tc>
        <w:tc>
          <w:tcPr>
            <w:tcW w:w="6310" w:type="dxa"/>
          </w:tcPr>
          <w:p w:rsidR="003624B5" w:rsidRDefault="003624B5" w:rsidP="003624B5">
            <w:pPr>
              <w:rPr>
                <w:rFonts w:cs="Arial"/>
              </w:rPr>
            </w:pPr>
          </w:p>
        </w:tc>
      </w:tr>
      <w:tr w:rsidR="003624B5" w:rsidTr="003624B5">
        <w:trPr>
          <w:jc w:val="center"/>
        </w:trPr>
        <w:tc>
          <w:tcPr>
            <w:tcW w:w="3652" w:type="dxa"/>
          </w:tcPr>
          <w:p w:rsidR="003624B5" w:rsidRDefault="003624B5" w:rsidP="003624B5">
            <w:pPr>
              <w:spacing w:after="120"/>
              <w:rPr>
                <w:rFonts w:cs="Arial"/>
              </w:rPr>
            </w:pPr>
            <w:r>
              <w:rPr>
                <w:rFonts w:cs="Arial"/>
              </w:rPr>
              <w:t xml:space="preserve">Dress code: </w:t>
            </w:r>
            <w:r w:rsidRPr="0056462E">
              <w:rPr>
                <w:rFonts w:cs="Arial"/>
                <w:i/>
              </w:rPr>
              <w:t>(Please specify)</w:t>
            </w:r>
          </w:p>
        </w:tc>
        <w:tc>
          <w:tcPr>
            <w:tcW w:w="6310" w:type="dxa"/>
          </w:tcPr>
          <w:p w:rsidR="003624B5" w:rsidRDefault="003624B5" w:rsidP="003624B5">
            <w:pPr>
              <w:rPr>
                <w:rFonts w:cs="Arial"/>
              </w:rPr>
            </w:pPr>
            <w:r>
              <w:rPr>
                <w:rFonts w:cs="Arial"/>
              </w:rPr>
              <w:t>Black Tie/White Tie/Morning Dress/Eveningwear/Smart Casual/Lounge Suit</w:t>
            </w:r>
          </w:p>
        </w:tc>
      </w:tr>
      <w:tr w:rsidR="003624B5" w:rsidTr="00A4315A">
        <w:trPr>
          <w:jc w:val="center"/>
        </w:trPr>
        <w:tc>
          <w:tcPr>
            <w:tcW w:w="9962" w:type="dxa"/>
            <w:gridSpan w:val="2"/>
            <w:shd w:val="clear" w:color="auto" w:fill="EEECE1" w:themeFill="background2"/>
          </w:tcPr>
          <w:p w:rsidR="003624B5" w:rsidRDefault="003624B5" w:rsidP="003624B5">
            <w:pPr>
              <w:pStyle w:val="Heading1"/>
            </w:pPr>
            <w:r>
              <w:t>Mayoral Duties at the event</w:t>
            </w:r>
          </w:p>
        </w:tc>
      </w:tr>
      <w:tr w:rsidR="003624B5" w:rsidTr="003624B5">
        <w:trPr>
          <w:jc w:val="center"/>
        </w:trPr>
        <w:tc>
          <w:tcPr>
            <w:tcW w:w="3652" w:type="dxa"/>
          </w:tcPr>
          <w:p w:rsidR="00D34F2D" w:rsidRDefault="00D34F2D" w:rsidP="00D34F2D">
            <w:pPr>
              <w:spacing w:after="120"/>
              <w:rPr>
                <w:rFonts w:cs="Arial"/>
              </w:rPr>
            </w:pPr>
            <w:r>
              <w:rPr>
                <w:rFonts w:cs="Arial"/>
              </w:rPr>
              <w:t>If you are taking photos to use on Social media/your website can we have permission to reuse.</w:t>
            </w:r>
          </w:p>
          <w:p w:rsidR="00D34F2D" w:rsidRPr="00D34F2D" w:rsidRDefault="00D34F2D" w:rsidP="00D34F2D">
            <w:pPr>
              <w:spacing w:after="120"/>
              <w:rPr>
                <w:rFonts w:cs="Arial"/>
                <w:i/>
              </w:rPr>
            </w:pPr>
            <w:r>
              <w:rPr>
                <w:rFonts w:cs="Arial"/>
              </w:rPr>
              <w:t>Please give the link/ID for your social media accounts.</w:t>
            </w:r>
            <w:r>
              <w:rPr>
                <w:rFonts w:cs="Arial"/>
              </w:rPr>
              <w:br/>
            </w:r>
            <w:r w:rsidRPr="00D34F2D">
              <w:rPr>
                <w:rFonts w:cs="Arial"/>
                <w:i/>
              </w:rPr>
              <w:t>The Mayor and Deputy Mayor can be tagged on X (twitter) at: @HertsmereMayor</w:t>
            </w:r>
          </w:p>
        </w:tc>
        <w:tc>
          <w:tcPr>
            <w:tcW w:w="6310" w:type="dxa"/>
          </w:tcPr>
          <w:p w:rsidR="003624B5" w:rsidRDefault="003624B5" w:rsidP="003624B5">
            <w:pPr>
              <w:rPr>
                <w:rFonts w:cs="Arial"/>
              </w:rPr>
            </w:pPr>
          </w:p>
        </w:tc>
      </w:tr>
      <w:tr w:rsidR="00D34F2D" w:rsidTr="003624B5">
        <w:trPr>
          <w:jc w:val="center"/>
        </w:trPr>
        <w:tc>
          <w:tcPr>
            <w:tcW w:w="3652" w:type="dxa"/>
          </w:tcPr>
          <w:p w:rsidR="00D34F2D" w:rsidRDefault="00D34F2D" w:rsidP="003624B5">
            <w:pPr>
              <w:spacing w:after="120"/>
              <w:rPr>
                <w:rFonts w:cs="Arial"/>
              </w:rPr>
            </w:pPr>
            <w:r>
              <w:rPr>
                <w:rFonts w:cs="Arial"/>
              </w:rPr>
              <w:t xml:space="preserve">Please tell us about anything you want to do: </w:t>
            </w:r>
            <w:r w:rsidRPr="005D1CE4">
              <w:rPr>
                <w:rFonts w:cs="Arial"/>
                <w:i/>
              </w:rPr>
              <w:t>(for example hand out awards)</w:t>
            </w:r>
          </w:p>
        </w:tc>
        <w:tc>
          <w:tcPr>
            <w:tcW w:w="6310" w:type="dxa"/>
          </w:tcPr>
          <w:p w:rsidR="00D34F2D" w:rsidRDefault="00D34F2D" w:rsidP="003624B5">
            <w:pPr>
              <w:rPr>
                <w:rFonts w:cs="Arial"/>
              </w:rPr>
            </w:pPr>
          </w:p>
        </w:tc>
      </w:tr>
      <w:tr w:rsidR="003624B5" w:rsidTr="00E050A7">
        <w:trPr>
          <w:jc w:val="center"/>
        </w:trPr>
        <w:tc>
          <w:tcPr>
            <w:tcW w:w="9962" w:type="dxa"/>
            <w:gridSpan w:val="2"/>
          </w:tcPr>
          <w:p w:rsidR="003624B5" w:rsidRDefault="003624B5" w:rsidP="003624B5">
            <w:pPr>
              <w:pStyle w:val="Heading2"/>
            </w:pPr>
            <w:r w:rsidRPr="00A4315A">
              <w:t>Will the Mayor be called upon to make a speech?</w:t>
            </w:r>
            <w:r w:rsidRPr="00A4315A">
              <w:br/>
            </w:r>
            <w:r w:rsidRPr="00A4315A">
              <w:rPr>
                <w:color w:val="FF0000"/>
                <w:sz w:val="22"/>
              </w:rPr>
              <w:t xml:space="preserve">[it is not appropriate to call upon the </w:t>
            </w:r>
            <w:smartTag w:uri="urn:schemas-microsoft-com:office:smarttags" w:element="PersonName">
              <w:r w:rsidRPr="00A4315A">
                <w:rPr>
                  <w:color w:val="FF0000"/>
                  <w:sz w:val="22"/>
                </w:rPr>
                <w:t>Mayor</w:t>
              </w:r>
            </w:smartTag>
            <w:r w:rsidRPr="00A4315A">
              <w:rPr>
                <w:color w:val="FF0000"/>
                <w:sz w:val="22"/>
              </w:rPr>
              <w:t xml:space="preserve"> to make an impromptu speech]</w:t>
            </w:r>
          </w:p>
        </w:tc>
      </w:tr>
      <w:tr w:rsidR="003624B5" w:rsidTr="003624B5">
        <w:trPr>
          <w:jc w:val="center"/>
        </w:trPr>
        <w:tc>
          <w:tcPr>
            <w:tcW w:w="3652" w:type="dxa"/>
          </w:tcPr>
          <w:p w:rsidR="003624B5" w:rsidRDefault="003624B5" w:rsidP="003624B5">
            <w:pPr>
              <w:rPr>
                <w:rFonts w:cs="Arial"/>
              </w:rPr>
            </w:pPr>
            <w:r>
              <w:rPr>
                <w:rFonts w:cs="Arial"/>
              </w:rPr>
              <w:t>If so:-</w:t>
            </w:r>
          </w:p>
          <w:p w:rsidR="003624B5" w:rsidRDefault="003624B5" w:rsidP="003624B5">
            <w:pPr>
              <w:rPr>
                <w:rFonts w:cs="Arial"/>
              </w:rPr>
            </w:pPr>
            <w:r>
              <w:rPr>
                <w:rFonts w:cs="Arial"/>
              </w:rPr>
              <w:t>(a)</w:t>
            </w:r>
            <w:r>
              <w:rPr>
                <w:rFonts w:cs="Arial"/>
              </w:rPr>
              <w:tab/>
              <w:t xml:space="preserve">will the </w:t>
            </w:r>
            <w:smartTag w:uri="urn:schemas-microsoft-com:office:smarttags" w:element="PersonName">
              <w:r>
                <w:rPr>
                  <w:rFonts w:cs="Arial"/>
                </w:rPr>
                <w:t>Mayor</w:t>
              </w:r>
            </w:smartTag>
            <w:r>
              <w:rPr>
                <w:rFonts w:cs="Arial"/>
              </w:rPr>
              <w:t xml:space="preserve"> be the first person to speak; and</w:t>
            </w:r>
          </w:p>
          <w:p w:rsidR="003624B5" w:rsidRDefault="003624B5" w:rsidP="003624B5">
            <w:pPr>
              <w:rPr>
                <w:rFonts w:cs="Arial"/>
              </w:rPr>
            </w:pPr>
            <w:r>
              <w:rPr>
                <w:rFonts w:cs="Arial"/>
              </w:rPr>
              <w:t>(b)</w:t>
            </w:r>
            <w:r>
              <w:rPr>
                <w:rFonts w:cs="Arial"/>
              </w:rPr>
              <w:tab/>
              <w:t xml:space="preserve">at what point during the engagement will the </w:t>
            </w:r>
            <w:smartTag w:uri="urn:schemas-microsoft-com:office:smarttags" w:element="PersonName">
              <w:r>
                <w:rPr>
                  <w:rFonts w:cs="Arial"/>
                </w:rPr>
                <w:t>Mayor</w:t>
              </w:r>
            </w:smartTag>
            <w:r>
              <w:rPr>
                <w:rFonts w:cs="Arial"/>
              </w:rPr>
              <w:t xml:space="preserve"> be asked to speak?</w:t>
            </w:r>
          </w:p>
        </w:tc>
        <w:tc>
          <w:tcPr>
            <w:tcW w:w="6310" w:type="dxa"/>
          </w:tcPr>
          <w:p w:rsidR="003624B5" w:rsidRDefault="003624B5" w:rsidP="003624B5">
            <w:pPr>
              <w:rPr>
                <w:rFonts w:cs="Arial"/>
              </w:rPr>
            </w:pPr>
          </w:p>
        </w:tc>
      </w:tr>
      <w:tr w:rsidR="003624B5" w:rsidTr="003624B5">
        <w:trPr>
          <w:jc w:val="center"/>
        </w:trPr>
        <w:tc>
          <w:tcPr>
            <w:tcW w:w="3652" w:type="dxa"/>
          </w:tcPr>
          <w:p w:rsidR="003624B5" w:rsidRPr="004462E2" w:rsidRDefault="003624B5" w:rsidP="003624B5">
            <w:pPr>
              <w:rPr>
                <w:rFonts w:cs="Arial"/>
                <w:b/>
              </w:rPr>
            </w:pPr>
            <w:r w:rsidRPr="004462E2">
              <w:rPr>
                <w:rFonts w:cs="Arial"/>
                <w:b/>
              </w:rPr>
              <w:t xml:space="preserve">If the </w:t>
            </w:r>
            <w:smartTag w:uri="urn:schemas-microsoft-com:office:smarttags" w:element="PersonName">
              <w:r w:rsidRPr="004462E2">
                <w:rPr>
                  <w:rFonts w:cs="Arial"/>
                  <w:b/>
                </w:rPr>
                <w:t>Mayor</w:t>
              </w:r>
            </w:smartTag>
            <w:r w:rsidRPr="004462E2">
              <w:rPr>
                <w:rFonts w:cs="Arial"/>
                <w:b/>
              </w:rPr>
              <w:t xml:space="preserve"> is required to make a speech, please provide</w:t>
            </w:r>
            <w:r>
              <w:rPr>
                <w:rFonts w:cs="Arial"/>
                <w:b/>
              </w:rPr>
              <w:t xml:space="preserve"> the following information</w:t>
            </w:r>
            <w:r w:rsidRPr="004462E2">
              <w:rPr>
                <w:rFonts w:cs="Arial"/>
                <w:b/>
              </w:rPr>
              <w:t>:-</w:t>
            </w:r>
          </w:p>
          <w:p w:rsidR="003624B5" w:rsidRPr="004462E2" w:rsidRDefault="003624B5" w:rsidP="003624B5">
            <w:pPr>
              <w:numPr>
                <w:ilvl w:val="0"/>
                <w:numId w:val="1"/>
              </w:numPr>
              <w:tabs>
                <w:tab w:val="clear" w:pos="720"/>
                <w:tab w:val="num" w:pos="72"/>
              </w:tabs>
              <w:ind w:left="162"/>
              <w:rPr>
                <w:rFonts w:cs="Arial"/>
              </w:rPr>
            </w:pPr>
            <w:r>
              <w:rPr>
                <w:rFonts w:cs="Arial"/>
              </w:rPr>
              <w:t>details of the o</w:t>
            </w:r>
            <w:r w:rsidRPr="004462E2">
              <w:rPr>
                <w:rFonts w:cs="Arial"/>
              </w:rPr>
              <w:t xml:space="preserve">rganisation </w:t>
            </w:r>
          </w:p>
          <w:p w:rsidR="003624B5" w:rsidRDefault="003624B5" w:rsidP="003624B5">
            <w:pPr>
              <w:numPr>
                <w:ilvl w:val="0"/>
                <w:numId w:val="1"/>
              </w:numPr>
              <w:tabs>
                <w:tab w:val="clear" w:pos="720"/>
                <w:tab w:val="num" w:pos="72"/>
              </w:tabs>
              <w:ind w:left="162"/>
              <w:rPr>
                <w:rFonts w:cs="Arial"/>
              </w:rPr>
            </w:pPr>
            <w:r w:rsidRPr="004462E2">
              <w:rPr>
                <w:rFonts w:cs="Arial"/>
              </w:rPr>
              <w:t xml:space="preserve">its aims and objectives </w:t>
            </w:r>
          </w:p>
          <w:p w:rsidR="003624B5" w:rsidRPr="004462E2" w:rsidRDefault="003624B5" w:rsidP="003624B5">
            <w:pPr>
              <w:numPr>
                <w:ilvl w:val="0"/>
                <w:numId w:val="1"/>
              </w:numPr>
              <w:tabs>
                <w:tab w:val="clear" w:pos="720"/>
                <w:tab w:val="num" w:pos="72"/>
              </w:tabs>
              <w:ind w:left="162"/>
              <w:rPr>
                <w:rFonts w:cs="Arial"/>
              </w:rPr>
            </w:pPr>
            <w:r w:rsidRPr="004462E2">
              <w:rPr>
                <w:rFonts w:cs="Arial"/>
              </w:rPr>
              <w:t xml:space="preserve">when it was founded </w:t>
            </w:r>
          </w:p>
          <w:p w:rsidR="003624B5" w:rsidRPr="004462E2" w:rsidRDefault="003624B5" w:rsidP="003624B5">
            <w:pPr>
              <w:numPr>
                <w:ilvl w:val="0"/>
                <w:numId w:val="1"/>
              </w:numPr>
              <w:tabs>
                <w:tab w:val="clear" w:pos="720"/>
                <w:tab w:val="num" w:pos="72"/>
              </w:tabs>
              <w:ind w:left="162"/>
              <w:rPr>
                <w:rFonts w:cs="Arial"/>
              </w:rPr>
            </w:pPr>
            <w:r w:rsidRPr="004462E2">
              <w:rPr>
                <w:rFonts w:cs="Arial"/>
              </w:rPr>
              <w:t>how many members it has</w:t>
            </w:r>
          </w:p>
          <w:p w:rsidR="003624B5" w:rsidRPr="004462E2" w:rsidRDefault="003624B5" w:rsidP="003624B5">
            <w:pPr>
              <w:numPr>
                <w:ilvl w:val="0"/>
                <w:numId w:val="1"/>
              </w:numPr>
              <w:tabs>
                <w:tab w:val="clear" w:pos="720"/>
                <w:tab w:val="num" w:pos="72"/>
              </w:tabs>
              <w:ind w:left="162"/>
              <w:rPr>
                <w:rFonts w:cs="Arial"/>
              </w:rPr>
            </w:pPr>
            <w:r>
              <w:rPr>
                <w:rFonts w:cs="Arial"/>
              </w:rPr>
              <w:t>how often it meets</w:t>
            </w:r>
          </w:p>
          <w:p w:rsidR="003624B5" w:rsidRDefault="003624B5" w:rsidP="003624B5">
            <w:pPr>
              <w:numPr>
                <w:ilvl w:val="0"/>
                <w:numId w:val="1"/>
              </w:numPr>
              <w:tabs>
                <w:tab w:val="clear" w:pos="720"/>
                <w:tab w:val="num" w:pos="72"/>
              </w:tabs>
              <w:ind w:left="162"/>
              <w:rPr>
                <w:rFonts w:cs="Arial"/>
              </w:rPr>
            </w:pPr>
            <w:r w:rsidRPr="004462E2">
              <w:rPr>
                <w:rFonts w:cs="Arial"/>
              </w:rPr>
              <w:t xml:space="preserve">whether any references need to be made to particular individuals and any other details which will ensure that the </w:t>
            </w:r>
            <w:smartTag w:uri="urn:schemas-microsoft-com:office:smarttags" w:element="PersonName">
              <w:r w:rsidRPr="004462E2">
                <w:rPr>
                  <w:rFonts w:cs="Arial"/>
                </w:rPr>
                <w:t>Mayor</w:t>
              </w:r>
            </w:smartTag>
            <w:r w:rsidRPr="004462E2">
              <w:rPr>
                <w:rFonts w:cs="Arial"/>
              </w:rPr>
              <w:t xml:space="preserve"> can make his speech as apposite a</w:t>
            </w:r>
            <w:r>
              <w:rPr>
                <w:rFonts w:cs="Arial"/>
              </w:rPr>
              <w:t>s possible</w:t>
            </w:r>
          </w:p>
          <w:p w:rsidR="003624B5" w:rsidRPr="004462E2" w:rsidRDefault="003624B5" w:rsidP="003624B5">
            <w:pPr>
              <w:numPr>
                <w:ilvl w:val="0"/>
                <w:numId w:val="1"/>
              </w:numPr>
              <w:tabs>
                <w:tab w:val="clear" w:pos="720"/>
                <w:tab w:val="num" w:pos="72"/>
              </w:tabs>
              <w:ind w:left="162"/>
              <w:rPr>
                <w:rFonts w:cs="Arial"/>
              </w:rPr>
            </w:pPr>
            <w:r>
              <w:rPr>
                <w:rFonts w:cs="Arial"/>
              </w:rPr>
              <w:t>website address (if applicable)</w:t>
            </w:r>
          </w:p>
          <w:p w:rsidR="003624B5" w:rsidRDefault="003624B5" w:rsidP="003624B5">
            <w:pPr>
              <w:rPr>
                <w:rFonts w:cs="Arial"/>
              </w:rPr>
            </w:pPr>
            <w:r>
              <w:rPr>
                <w:rFonts w:cs="Arial"/>
              </w:rPr>
              <w:t>[</w:t>
            </w:r>
            <w:smartTag w:uri="urn:schemas-microsoft-com:office:smarttags" w:element="PersonName">
              <w:r>
                <w:rPr>
                  <w:rFonts w:cs="Arial"/>
                </w:rPr>
                <w:t>Mayor</w:t>
              </w:r>
            </w:smartTag>
            <w:r>
              <w:rPr>
                <w:rFonts w:cs="Arial"/>
              </w:rPr>
              <w:t>’s speeches tend to last between 1 and 2 minutes]</w:t>
            </w:r>
          </w:p>
        </w:tc>
        <w:tc>
          <w:tcPr>
            <w:tcW w:w="6310" w:type="dxa"/>
          </w:tcPr>
          <w:p w:rsidR="003624B5" w:rsidRDefault="003624B5" w:rsidP="003624B5">
            <w:pPr>
              <w:rPr>
                <w:rFonts w:cs="Arial"/>
              </w:rPr>
            </w:pPr>
            <w:r>
              <w:rPr>
                <w:rFonts w:cs="Arial"/>
              </w:rPr>
              <w:t>[If there is insufficient space, please use a separate piece of paper]</w:t>
            </w:r>
          </w:p>
          <w:p w:rsidR="003624B5" w:rsidRDefault="003624B5" w:rsidP="003624B5">
            <w:pPr>
              <w:rPr>
                <w:rFonts w:cs="Arial"/>
              </w:rPr>
            </w:pPr>
          </w:p>
          <w:p w:rsidR="003624B5" w:rsidRDefault="003624B5" w:rsidP="003624B5">
            <w:pPr>
              <w:rPr>
                <w:rFonts w:cs="Arial"/>
              </w:rPr>
            </w:pPr>
          </w:p>
        </w:tc>
      </w:tr>
      <w:tr w:rsidR="003624B5" w:rsidTr="003624B5">
        <w:trPr>
          <w:jc w:val="center"/>
        </w:trPr>
        <w:tc>
          <w:tcPr>
            <w:tcW w:w="9962" w:type="dxa"/>
            <w:gridSpan w:val="2"/>
            <w:shd w:val="clear" w:color="auto" w:fill="EEECE1" w:themeFill="background2"/>
          </w:tcPr>
          <w:p w:rsidR="003624B5" w:rsidRDefault="003624B5" w:rsidP="003624B5">
            <w:pPr>
              <w:pStyle w:val="Heading1"/>
            </w:pPr>
            <w:r w:rsidRPr="00A4315A">
              <w:t>Contact details</w:t>
            </w:r>
          </w:p>
        </w:tc>
      </w:tr>
      <w:tr w:rsidR="003624B5" w:rsidTr="003624B5">
        <w:trPr>
          <w:jc w:val="center"/>
        </w:trPr>
        <w:tc>
          <w:tcPr>
            <w:tcW w:w="3652" w:type="dxa"/>
          </w:tcPr>
          <w:p w:rsidR="003624B5" w:rsidRDefault="003624B5" w:rsidP="003624B5">
            <w:pPr>
              <w:spacing w:after="120"/>
              <w:rPr>
                <w:rFonts w:cs="Arial"/>
              </w:rPr>
            </w:pPr>
            <w:r>
              <w:rPr>
                <w:rFonts w:cs="Arial"/>
              </w:rPr>
              <w:t>Name and address of organiser:</w:t>
            </w:r>
          </w:p>
        </w:tc>
        <w:tc>
          <w:tcPr>
            <w:tcW w:w="6310" w:type="dxa"/>
          </w:tcPr>
          <w:p w:rsidR="003624B5" w:rsidRDefault="003624B5" w:rsidP="003624B5">
            <w:pPr>
              <w:rPr>
                <w:rFonts w:cs="Arial"/>
              </w:rPr>
            </w:pPr>
          </w:p>
        </w:tc>
      </w:tr>
      <w:tr w:rsidR="003624B5" w:rsidTr="003624B5">
        <w:trPr>
          <w:jc w:val="center"/>
        </w:trPr>
        <w:tc>
          <w:tcPr>
            <w:tcW w:w="3652" w:type="dxa"/>
          </w:tcPr>
          <w:p w:rsidR="003624B5" w:rsidRDefault="003624B5" w:rsidP="003624B5">
            <w:pPr>
              <w:spacing w:after="120"/>
              <w:rPr>
                <w:rFonts w:cs="Arial"/>
              </w:rPr>
            </w:pPr>
            <w:r>
              <w:rPr>
                <w:rFonts w:cs="Arial"/>
              </w:rPr>
              <w:t>Address of organiser:</w:t>
            </w:r>
          </w:p>
        </w:tc>
        <w:tc>
          <w:tcPr>
            <w:tcW w:w="6310" w:type="dxa"/>
          </w:tcPr>
          <w:p w:rsidR="003624B5" w:rsidRDefault="003624B5" w:rsidP="003624B5">
            <w:pPr>
              <w:rPr>
                <w:rFonts w:cs="Arial"/>
              </w:rPr>
            </w:pPr>
          </w:p>
        </w:tc>
      </w:tr>
      <w:tr w:rsidR="003624B5" w:rsidTr="003624B5">
        <w:trPr>
          <w:jc w:val="center"/>
        </w:trPr>
        <w:tc>
          <w:tcPr>
            <w:tcW w:w="3652" w:type="dxa"/>
          </w:tcPr>
          <w:p w:rsidR="003624B5" w:rsidRDefault="003624B5" w:rsidP="003624B5">
            <w:pPr>
              <w:spacing w:after="120"/>
              <w:rPr>
                <w:rFonts w:cs="Arial"/>
              </w:rPr>
            </w:pPr>
            <w:r>
              <w:rPr>
                <w:rFonts w:cs="Arial"/>
              </w:rPr>
              <w:t>Daytime telephone number:</w:t>
            </w:r>
          </w:p>
        </w:tc>
        <w:tc>
          <w:tcPr>
            <w:tcW w:w="6310" w:type="dxa"/>
          </w:tcPr>
          <w:p w:rsidR="003624B5" w:rsidRDefault="003624B5" w:rsidP="003624B5">
            <w:pPr>
              <w:rPr>
                <w:rFonts w:cs="Arial"/>
              </w:rPr>
            </w:pPr>
          </w:p>
        </w:tc>
      </w:tr>
      <w:tr w:rsidR="003624B5" w:rsidTr="003624B5">
        <w:trPr>
          <w:jc w:val="center"/>
        </w:trPr>
        <w:tc>
          <w:tcPr>
            <w:tcW w:w="3652" w:type="dxa"/>
          </w:tcPr>
          <w:p w:rsidR="003624B5" w:rsidRDefault="003624B5" w:rsidP="003624B5">
            <w:pPr>
              <w:spacing w:after="120"/>
              <w:rPr>
                <w:rFonts w:cs="Arial"/>
              </w:rPr>
            </w:pPr>
            <w:r>
              <w:rPr>
                <w:rFonts w:cs="Arial"/>
              </w:rPr>
              <w:t>Evening telephone number:</w:t>
            </w:r>
          </w:p>
        </w:tc>
        <w:tc>
          <w:tcPr>
            <w:tcW w:w="6310" w:type="dxa"/>
          </w:tcPr>
          <w:p w:rsidR="003624B5" w:rsidRDefault="003624B5" w:rsidP="003624B5">
            <w:pPr>
              <w:rPr>
                <w:rFonts w:cs="Arial"/>
              </w:rPr>
            </w:pPr>
          </w:p>
        </w:tc>
      </w:tr>
      <w:tr w:rsidR="003624B5" w:rsidTr="003624B5">
        <w:trPr>
          <w:jc w:val="center"/>
        </w:trPr>
        <w:tc>
          <w:tcPr>
            <w:tcW w:w="3652" w:type="dxa"/>
          </w:tcPr>
          <w:p w:rsidR="003624B5" w:rsidRDefault="003624B5" w:rsidP="003624B5">
            <w:pPr>
              <w:spacing w:after="120"/>
              <w:rPr>
                <w:rFonts w:cs="Arial"/>
              </w:rPr>
            </w:pPr>
            <w:r>
              <w:rPr>
                <w:rFonts w:cs="Arial"/>
              </w:rPr>
              <w:t>Mobile telephone number:</w:t>
            </w:r>
          </w:p>
        </w:tc>
        <w:tc>
          <w:tcPr>
            <w:tcW w:w="6310" w:type="dxa"/>
          </w:tcPr>
          <w:p w:rsidR="003624B5" w:rsidRDefault="003624B5" w:rsidP="003624B5">
            <w:pPr>
              <w:rPr>
                <w:rFonts w:cs="Arial"/>
              </w:rPr>
            </w:pPr>
          </w:p>
        </w:tc>
      </w:tr>
      <w:tr w:rsidR="003624B5" w:rsidTr="003624B5">
        <w:trPr>
          <w:jc w:val="center"/>
        </w:trPr>
        <w:tc>
          <w:tcPr>
            <w:tcW w:w="3652" w:type="dxa"/>
          </w:tcPr>
          <w:p w:rsidR="003624B5" w:rsidRDefault="003624B5" w:rsidP="003624B5">
            <w:pPr>
              <w:spacing w:after="120"/>
              <w:rPr>
                <w:rFonts w:cs="Arial"/>
              </w:rPr>
            </w:pPr>
            <w:r>
              <w:rPr>
                <w:rFonts w:cs="Arial"/>
              </w:rPr>
              <w:t>E-Mail address:</w:t>
            </w:r>
          </w:p>
        </w:tc>
        <w:tc>
          <w:tcPr>
            <w:tcW w:w="6310" w:type="dxa"/>
          </w:tcPr>
          <w:p w:rsidR="003624B5" w:rsidRDefault="003624B5" w:rsidP="003624B5">
            <w:pPr>
              <w:rPr>
                <w:rFonts w:cs="Arial"/>
              </w:rPr>
            </w:pPr>
          </w:p>
        </w:tc>
      </w:tr>
    </w:tbl>
    <w:p w:rsidR="00F6212D" w:rsidRDefault="00F6212D"/>
    <w:p w:rsidR="0056462E" w:rsidRDefault="005D1CE4">
      <w:r>
        <w:t>For support and questions filling in this form please feel free to</w:t>
      </w:r>
      <w:r w:rsidR="00F20062">
        <w:t xml:space="preserve"> contact the Mayoral Support Team</w:t>
      </w:r>
      <w:r>
        <w:t>:</w:t>
      </w:r>
    </w:p>
    <w:p w:rsidR="005D1CE4" w:rsidRDefault="005D1CE4" w:rsidP="005D1CE4">
      <w:pPr>
        <w:rPr>
          <w:rFonts w:cs="Arial"/>
        </w:rPr>
      </w:pPr>
      <w:r>
        <w:rPr>
          <w:rFonts w:cs="Arial"/>
        </w:rPr>
        <w:t xml:space="preserve">Tel: </w:t>
      </w:r>
      <w:r w:rsidRPr="005D1CE4">
        <w:rPr>
          <w:rFonts w:cs="Arial"/>
          <w:b/>
        </w:rPr>
        <w:t>020 8207 7477</w:t>
      </w:r>
    </w:p>
    <w:p w:rsidR="005D1CE4" w:rsidRDefault="005D1CE4" w:rsidP="005D1CE4">
      <w:pPr>
        <w:rPr>
          <w:rFonts w:cs="Arial"/>
          <w:b/>
          <w:color w:val="FF0000"/>
          <w:sz w:val="36"/>
        </w:rPr>
        <w:sectPr w:rsidR="005D1CE4" w:rsidSect="00CD79E8">
          <w:pgSz w:w="11906" w:h="16838" w:code="9"/>
          <w:pgMar w:top="1440" w:right="1080" w:bottom="1440" w:left="1080" w:header="706" w:footer="706" w:gutter="0"/>
          <w:paperSrc w:first="11" w:other="2"/>
          <w:cols w:space="720"/>
          <w:docGrid w:linePitch="272"/>
        </w:sectPr>
      </w:pPr>
      <w:r>
        <w:rPr>
          <w:rFonts w:cs="Arial"/>
        </w:rPr>
        <w:t xml:space="preserve">E-Mail: </w:t>
      </w:r>
      <w:hyperlink r:id="rId10" w:history="1">
        <w:r w:rsidR="00F20062" w:rsidRPr="00696EE5">
          <w:rPr>
            <w:rStyle w:val="Hyperlink"/>
            <w:rFonts w:cs="Arial"/>
          </w:rPr>
          <w:t>mayoral.support@hertsmere.gov.uk</w:t>
        </w:r>
      </w:hyperlink>
    </w:p>
    <w:p w:rsidR="003E4EB5" w:rsidRPr="0056462E" w:rsidRDefault="0056462E" w:rsidP="005D1CE4">
      <w:pPr>
        <w:pStyle w:val="Heading1"/>
      </w:pPr>
      <w:r w:rsidRPr="0056462E">
        <w:t>Advice relating to non-civic events and functions</w:t>
      </w:r>
    </w:p>
    <w:p w:rsidR="003E4EB5" w:rsidRDefault="003E4EB5" w:rsidP="003E4EB5">
      <w:pPr>
        <w:jc w:val="center"/>
        <w:rPr>
          <w:rFonts w:cs="Arial"/>
          <w:sz w:val="18"/>
        </w:rPr>
      </w:pPr>
    </w:p>
    <w:p w:rsidR="003E4EB5" w:rsidRDefault="003E4EB5" w:rsidP="000C4B5B">
      <w:r>
        <w:t>This advice is issued with the aim of assisting organisations when inviting the Mayor and/or Deputy Mayor to be present at non-civic functions.  Such events may well comprise dinners, receptions, conferences, garden parties, bazaars and other similar functions of a public or semi-public nature.  It should be noted that, whilst for the most part this advice refers to the “Mayor”, it may equally be applied to the Deputy Mayor, where the Deputy Mayor is the principal guest of the organisation.</w:t>
      </w:r>
    </w:p>
    <w:p w:rsidR="003E4EB5" w:rsidRDefault="0056462E" w:rsidP="0056462E">
      <w:pPr>
        <w:pStyle w:val="Heading3"/>
      </w:pPr>
      <w:r>
        <w:t>Arrival</w:t>
      </w:r>
    </w:p>
    <w:p w:rsidR="003E4EB5" w:rsidRDefault="003E4EB5" w:rsidP="0056462E">
      <w:pPr>
        <w:rPr>
          <w:rFonts w:cs="Arial"/>
          <w:sz w:val="18"/>
        </w:rPr>
      </w:pPr>
      <w:r>
        <w:rPr>
          <w:rFonts w:cs="Arial"/>
          <w:sz w:val="18"/>
        </w:rPr>
        <w:t>You must ensure that a responsible person is on hand to meet the Mayor and/or Deputy Mayor immediately on arrival.</w:t>
      </w:r>
    </w:p>
    <w:p w:rsidR="003E4EB5" w:rsidRDefault="003E4EB5" w:rsidP="0056462E">
      <w:pPr>
        <w:rPr>
          <w:rFonts w:cs="Arial"/>
          <w:sz w:val="18"/>
        </w:rPr>
      </w:pPr>
      <w:r>
        <w:rPr>
          <w:rFonts w:cs="Arial"/>
          <w:sz w:val="18"/>
        </w:rPr>
        <w:t>Normally, the Mayor should be invited to arrive about ten to fifteen minutes before the commencement of the function.  If a reception is being held prior to the main event which involves the Mayor, the start time of the reception is the time which should be provided.  The provision of this information will avoid unnecessary waiting on their part and permit them to proceed, in good time, with the Chair of the organisation directly to the place reserved for them.</w:t>
      </w:r>
    </w:p>
    <w:p w:rsidR="003E4EB5" w:rsidRDefault="0056462E" w:rsidP="0056462E">
      <w:pPr>
        <w:pStyle w:val="Heading3"/>
      </w:pPr>
      <w:r>
        <w:t>Precedence</w:t>
      </w:r>
    </w:p>
    <w:p w:rsidR="003E4EB5" w:rsidRPr="000C4B5B" w:rsidRDefault="003E4EB5" w:rsidP="0056462E">
      <w:pPr>
        <w:rPr>
          <w:rFonts w:cs="Arial"/>
          <w:i/>
          <w:sz w:val="18"/>
        </w:rPr>
      </w:pPr>
      <w:r>
        <w:rPr>
          <w:rFonts w:cs="Arial"/>
          <w:sz w:val="18"/>
        </w:rPr>
        <w:t>The Mayor shall have precedence in all places in the Hertsmere borough provided that nothing shall prejudicially affect H</w:t>
      </w:r>
      <w:r w:rsidR="000C4B5B">
        <w:rPr>
          <w:rFonts w:cs="Arial"/>
          <w:sz w:val="18"/>
        </w:rPr>
        <w:t>is</w:t>
      </w:r>
      <w:r>
        <w:rPr>
          <w:rFonts w:cs="Arial"/>
          <w:sz w:val="18"/>
        </w:rPr>
        <w:t xml:space="preserve"> Majesty’s royal prerogative.  Subject to this provision, the place to be reserved for the Mayor shall be on the immediate right of the Chair or other person presiding.  The Mayoress/Consort should be seated on the immediate right of the Mayor or on the left of the Chair.  </w:t>
      </w:r>
      <w:r w:rsidRPr="000C4B5B">
        <w:rPr>
          <w:rFonts w:cs="Arial"/>
          <w:i/>
          <w:sz w:val="18"/>
        </w:rPr>
        <w:t>The Mayor cannot and does not accept the Vice-Presidency of any club or association in the Hertsmere borough.</w:t>
      </w:r>
    </w:p>
    <w:p w:rsidR="003E4EB5" w:rsidRDefault="0056462E" w:rsidP="0056462E">
      <w:pPr>
        <w:pStyle w:val="Heading3"/>
      </w:pPr>
      <w:r>
        <w:t>Speeches</w:t>
      </w:r>
    </w:p>
    <w:p w:rsidR="003E4EB5" w:rsidRDefault="003E4EB5" w:rsidP="0056462E">
      <w:pPr>
        <w:rPr>
          <w:rFonts w:cs="Arial"/>
          <w:sz w:val="18"/>
        </w:rPr>
      </w:pPr>
      <w:r>
        <w:rPr>
          <w:rFonts w:cs="Arial"/>
          <w:sz w:val="18"/>
        </w:rPr>
        <w:t xml:space="preserve">The Mayor will, provided the necessary information has been provided beforehand, make a speech at your event.  You should, when providing the details requested, also provide a copy of the toast list, order of events, etc.  Mayoral speeches last between one and two minutes.  </w:t>
      </w:r>
      <w:r w:rsidRPr="000C4B5B">
        <w:rPr>
          <w:rFonts w:cs="Arial"/>
          <w:b/>
          <w:sz w:val="18"/>
        </w:rPr>
        <w:t>The information around which a speech will be prepared needs to be sent to us at least 10 working days before the event or engagement.</w:t>
      </w:r>
    </w:p>
    <w:p w:rsidR="003E4EB5" w:rsidRDefault="003E4EB5" w:rsidP="0056462E">
      <w:pPr>
        <w:rPr>
          <w:rFonts w:cs="Arial"/>
          <w:sz w:val="18"/>
        </w:rPr>
      </w:pPr>
    </w:p>
    <w:p w:rsidR="003E4EB5" w:rsidRPr="000C4B5B" w:rsidRDefault="003E4EB5" w:rsidP="0056462E">
      <w:pPr>
        <w:rPr>
          <w:rFonts w:cs="Arial"/>
          <w:b/>
          <w:color w:val="FF0000"/>
        </w:rPr>
      </w:pPr>
      <w:r w:rsidRPr="000C4B5B">
        <w:rPr>
          <w:rFonts w:cs="Arial"/>
          <w:b/>
          <w:color w:val="FF0000"/>
        </w:rPr>
        <w:t>The Mayor may NOT be called on to make an impromptu speech and organisers are requested to avoid any possible embarrassment by making such requests.</w:t>
      </w:r>
    </w:p>
    <w:p w:rsidR="003E4EB5" w:rsidRDefault="0056462E" w:rsidP="0056462E">
      <w:pPr>
        <w:pStyle w:val="Heading3"/>
      </w:pPr>
      <w:r>
        <w:t>Forms of address</w:t>
      </w:r>
    </w:p>
    <w:p w:rsidR="003E4EB5" w:rsidRDefault="003E4EB5" w:rsidP="0056462E">
      <w:pPr>
        <w:rPr>
          <w:rFonts w:cs="Arial"/>
          <w:sz w:val="18"/>
        </w:rPr>
      </w:pPr>
      <w:r>
        <w:rPr>
          <w:rFonts w:cs="Arial"/>
          <w:sz w:val="18"/>
        </w:rPr>
        <w:t>The Mayor may well be known to you on a personal basis but on such occasions a degree of formality is called for.  The following advice is correct and may be utilised to suit the occasion:</w:t>
      </w:r>
    </w:p>
    <w:p w:rsidR="003E4EB5" w:rsidRDefault="003E4EB5" w:rsidP="0056462E">
      <w:pPr>
        <w:rPr>
          <w:rFonts w:cs="Arial"/>
          <w:sz w:val="18"/>
        </w:rPr>
      </w:pPr>
    </w:p>
    <w:p w:rsidR="003E4EB5" w:rsidRDefault="003E4EB5" w:rsidP="0056462E">
      <w:pPr>
        <w:rPr>
          <w:rFonts w:cs="Arial"/>
          <w:sz w:val="18"/>
        </w:rPr>
      </w:pPr>
      <w:r>
        <w:rPr>
          <w:rFonts w:cs="Arial"/>
          <w:sz w:val="18"/>
        </w:rPr>
        <w:t>When addressing the Mayor - “Mr</w:t>
      </w:r>
      <w:r w:rsidR="000C4B5B">
        <w:rPr>
          <w:rFonts w:cs="Arial"/>
          <w:sz w:val="18"/>
        </w:rPr>
        <w:t xml:space="preserve"> Mayor</w:t>
      </w:r>
      <w:r>
        <w:rPr>
          <w:rFonts w:cs="Arial"/>
          <w:sz w:val="18"/>
        </w:rPr>
        <w:t>” or “Madam Mayor”.  You can use the term “Your Worship” but this may well be too formal for most occasions.</w:t>
      </w:r>
    </w:p>
    <w:p w:rsidR="003E4EB5" w:rsidRDefault="003E4EB5" w:rsidP="0056462E">
      <w:pPr>
        <w:rPr>
          <w:rFonts w:cs="Arial"/>
          <w:sz w:val="18"/>
        </w:rPr>
      </w:pPr>
    </w:p>
    <w:p w:rsidR="003E4EB5" w:rsidRDefault="003E4EB5" w:rsidP="0056462E">
      <w:pPr>
        <w:rPr>
          <w:rFonts w:cs="Arial"/>
          <w:sz w:val="18"/>
        </w:rPr>
      </w:pPr>
      <w:r>
        <w:rPr>
          <w:rFonts w:cs="Arial"/>
          <w:sz w:val="18"/>
        </w:rPr>
        <w:t>When referring to the Mayor in a speech, refer to “The Worshipful the Mayor”.  The form is correct whatever the sex of the Mayor.</w:t>
      </w:r>
    </w:p>
    <w:p w:rsidR="003E4EB5" w:rsidRDefault="003E4EB5" w:rsidP="0056462E">
      <w:pPr>
        <w:rPr>
          <w:rFonts w:cs="Arial"/>
          <w:sz w:val="18"/>
        </w:rPr>
      </w:pPr>
    </w:p>
    <w:p w:rsidR="003E4EB5" w:rsidRDefault="003E4EB5" w:rsidP="0056462E">
      <w:pPr>
        <w:rPr>
          <w:rFonts w:cs="Arial"/>
          <w:sz w:val="18"/>
        </w:rPr>
      </w:pPr>
      <w:r>
        <w:rPr>
          <w:rFonts w:cs="Arial"/>
          <w:sz w:val="18"/>
        </w:rPr>
        <w:t>If the Mayor is a man and accompanied by his wife, refer to her as “the Mayoress”.  The use of the prefix “Lady” is not correct.</w:t>
      </w:r>
    </w:p>
    <w:p w:rsidR="003E4EB5" w:rsidRDefault="003E4EB5" w:rsidP="0056462E">
      <w:pPr>
        <w:rPr>
          <w:rFonts w:cs="Arial"/>
          <w:sz w:val="18"/>
        </w:rPr>
      </w:pPr>
    </w:p>
    <w:p w:rsidR="003E4EB5" w:rsidRDefault="003E4EB5" w:rsidP="0056462E">
      <w:pPr>
        <w:rPr>
          <w:rFonts w:cs="Arial"/>
          <w:sz w:val="18"/>
        </w:rPr>
      </w:pPr>
      <w:r>
        <w:rPr>
          <w:rFonts w:cs="Arial"/>
          <w:sz w:val="18"/>
        </w:rPr>
        <w:t>If the Mayor is female and accompanied by her husband, he is referred to as the “Mayor’s Consort”.  If the Mayor is female and accompanied by someone who is not related to her and that person is male, the person concerned is referred to as the “Mayor’s Escort”.  If the Mayor is female and accompanied by another female, the person concerned may well be known as “the Mayoress”.</w:t>
      </w:r>
    </w:p>
    <w:p w:rsidR="003E4EB5" w:rsidRDefault="003E4EB5" w:rsidP="0056462E">
      <w:pPr>
        <w:rPr>
          <w:rFonts w:cs="Arial"/>
          <w:sz w:val="18"/>
        </w:rPr>
      </w:pPr>
    </w:p>
    <w:p w:rsidR="003E4EB5" w:rsidRDefault="003E4EB5" w:rsidP="0056462E">
      <w:pPr>
        <w:rPr>
          <w:rFonts w:cs="Arial"/>
          <w:sz w:val="18"/>
        </w:rPr>
      </w:pPr>
      <w:r>
        <w:rPr>
          <w:rFonts w:cs="Arial"/>
          <w:sz w:val="18"/>
        </w:rPr>
        <w:t>The Deputy Mayor and Deputy Mayoress/Consort should only be referred to or addressed with regard to these designations.  The rules relating to Consorts, etc, also apply to the Deputy Mayoralty.</w:t>
      </w:r>
    </w:p>
    <w:p w:rsidR="003E4EB5" w:rsidRDefault="003E4EB5" w:rsidP="0056462E">
      <w:pPr>
        <w:rPr>
          <w:rFonts w:cs="Arial"/>
          <w:sz w:val="18"/>
        </w:rPr>
      </w:pPr>
    </w:p>
    <w:p w:rsidR="003E4EB5" w:rsidRPr="00CD654C" w:rsidRDefault="003E4EB5" w:rsidP="0056462E">
      <w:pPr>
        <w:rPr>
          <w:rFonts w:cs="Arial"/>
          <w:sz w:val="18"/>
          <w:szCs w:val="18"/>
        </w:rPr>
      </w:pPr>
      <w:r>
        <w:rPr>
          <w:rFonts w:cs="Arial"/>
          <w:sz w:val="18"/>
        </w:rPr>
        <w:t>Mayor and Mayoress/Consort and Deputy Mayor and Deputy Mayoress/Consort - it is neither correct nor appropriate to refer collectively to the holders of these Offices as “Your Worships”.</w:t>
      </w:r>
    </w:p>
    <w:p w:rsidR="00E84612" w:rsidRDefault="00E84612" w:rsidP="0056462E">
      <w:pPr>
        <w:rPr>
          <w:rFonts w:cs="Arial"/>
          <w:sz w:val="18"/>
          <w:szCs w:val="18"/>
        </w:rPr>
      </w:pPr>
      <w:r>
        <w:rPr>
          <w:rFonts w:cs="Arial"/>
          <w:sz w:val="18"/>
          <w:szCs w:val="18"/>
        </w:rPr>
        <w:br w:type="page"/>
      </w:r>
    </w:p>
    <w:p w:rsidR="003E4EB5" w:rsidRDefault="0056462E" w:rsidP="0056462E">
      <w:pPr>
        <w:pStyle w:val="Heading2"/>
      </w:pPr>
      <w:r w:rsidRPr="00E84612">
        <w:t>Dress Codes</w:t>
      </w:r>
    </w:p>
    <w:p w:rsidR="000D1475" w:rsidRPr="000D1475" w:rsidRDefault="000D1475" w:rsidP="000D1475">
      <w:r>
        <w:t>We anticipate that most events will be Smart Casual, Lounge Suits or Eveningwear.  Please contact us for other requests.  The Mayor or Deputy Mayor may wear traditional dress where appropriate to the individual.</w:t>
      </w:r>
    </w:p>
    <w:p w:rsidR="000D1475" w:rsidRPr="000D1475" w:rsidRDefault="000D1475" w:rsidP="000D1475">
      <w:pPr>
        <w:pStyle w:val="Heading3"/>
      </w:pPr>
      <w:r w:rsidRPr="000D1475">
        <w:t>Smart Casual</w:t>
      </w:r>
    </w:p>
    <w:p w:rsidR="000D1475" w:rsidRPr="00CD654C" w:rsidRDefault="000D1475" w:rsidP="000D1475">
      <w:pPr>
        <w:rPr>
          <w:rFonts w:cs="Arial"/>
          <w:sz w:val="18"/>
          <w:szCs w:val="18"/>
          <w:lang w:eastAsia="en-GB"/>
        </w:rPr>
      </w:pPr>
      <w:r w:rsidRPr="00CD654C">
        <w:rPr>
          <w:rFonts w:cs="Arial"/>
          <w:sz w:val="18"/>
          <w:szCs w:val="18"/>
          <w:lang w:eastAsia="en-GB"/>
        </w:rPr>
        <w:t>A dress code of smart casual requires that you look smart but not overly formal.</w:t>
      </w:r>
    </w:p>
    <w:p w:rsidR="000D1475" w:rsidRPr="00CD654C" w:rsidRDefault="000D1475" w:rsidP="000D1475">
      <w:pPr>
        <w:rPr>
          <w:rFonts w:cs="Arial"/>
          <w:sz w:val="18"/>
          <w:szCs w:val="18"/>
          <w:lang w:eastAsia="en-GB"/>
        </w:rPr>
      </w:pPr>
      <w:r w:rsidRPr="00CD654C">
        <w:rPr>
          <w:rFonts w:cs="Arial"/>
          <w:sz w:val="18"/>
          <w:szCs w:val="18"/>
          <w:lang w:eastAsia="en-GB"/>
        </w:rPr>
        <w:t>Men should wear a jacket or blazer and flannels or chinos, not jeans.</w:t>
      </w:r>
    </w:p>
    <w:p w:rsidR="000D1475" w:rsidRPr="00CD654C" w:rsidRDefault="000D1475" w:rsidP="000D1475">
      <w:pPr>
        <w:rPr>
          <w:rFonts w:cs="Arial"/>
          <w:sz w:val="18"/>
          <w:szCs w:val="18"/>
          <w:lang w:eastAsia="en-GB"/>
        </w:rPr>
      </w:pPr>
      <w:r w:rsidRPr="00CD654C">
        <w:rPr>
          <w:rFonts w:cs="Arial"/>
          <w:sz w:val="18"/>
          <w:szCs w:val="18"/>
          <w:lang w:eastAsia="en-GB"/>
        </w:rPr>
        <w:t>A shirt and tie can be worn but an open collar is also acceptable.</w:t>
      </w:r>
    </w:p>
    <w:p w:rsidR="000D1475" w:rsidRPr="00CD654C" w:rsidRDefault="000D1475" w:rsidP="000D1475">
      <w:pPr>
        <w:rPr>
          <w:rFonts w:cs="Arial"/>
          <w:sz w:val="18"/>
          <w:szCs w:val="18"/>
          <w:lang w:eastAsia="en-GB"/>
        </w:rPr>
      </w:pPr>
      <w:r w:rsidRPr="00CD654C">
        <w:rPr>
          <w:rFonts w:cs="Arial"/>
          <w:sz w:val="18"/>
          <w:szCs w:val="18"/>
          <w:lang w:eastAsia="en-GB"/>
        </w:rPr>
        <w:t>Women should aim to be smart in a dress or skirt and top with a jacket or smart cover-up.</w:t>
      </w:r>
    </w:p>
    <w:p w:rsidR="000D1475" w:rsidRPr="00CD654C" w:rsidRDefault="000D1475" w:rsidP="000D1475">
      <w:pPr>
        <w:rPr>
          <w:rFonts w:cs="Arial"/>
          <w:sz w:val="18"/>
          <w:szCs w:val="18"/>
          <w:lang w:eastAsia="en-GB"/>
        </w:rPr>
      </w:pPr>
      <w:r w:rsidRPr="00CD654C">
        <w:rPr>
          <w:rFonts w:cs="Arial"/>
          <w:sz w:val="18"/>
          <w:szCs w:val="18"/>
          <w:lang w:eastAsia="en-GB"/>
        </w:rPr>
        <w:t>Avoid sportswear and wear smart shoes, never trainers. Equally don't be too formal; hats and evening gowns will look out of place.</w:t>
      </w:r>
    </w:p>
    <w:p w:rsidR="000D1475" w:rsidRPr="000D1475" w:rsidRDefault="000D1475" w:rsidP="000D1475">
      <w:pPr>
        <w:pStyle w:val="Heading3"/>
      </w:pPr>
      <w:r w:rsidRPr="000D1475">
        <w:t>Lounge Suits</w:t>
      </w:r>
    </w:p>
    <w:p w:rsidR="000D1475" w:rsidRPr="00CD654C" w:rsidRDefault="000D1475" w:rsidP="000D1475">
      <w:pPr>
        <w:rPr>
          <w:rFonts w:cs="Arial"/>
          <w:sz w:val="18"/>
          <w:szCs w:val="18"/>
        </w:rPr>
      </w:pPr>
      <w:r w:rsidRPr="00CD654C">
        <w:rPr>
          <w:rFonts w:cs="Arial"/>
          <w:sz w:val="18"/>
          <w:szCs w:val="18"/>
        </w:rPr>
        <w:t>Lounge suits are normal business suits, worn for semi-formal occasions with a shirt and tie.</w:t>
      </w:r>
    </w:p>
    <w:p w:rsidR="000D1475" w:rsidRPr="00CD654C" w:rsidRDefault="000D1475" w:rsidP="000D1475">
      <w:pPr>
        <w:rPr>
          <w:rFonts w:cs="Arial"/>
          <w:sz w:val="18"/>
          <w:szCs w:val="18"/>
        </w:rPr>
      </w:pPr>
      <w:r w:rsidRPr="00CD654C">
        <w:rPr>
          <w:rFonts w:cs="Arial"/>
          <w:sz w:val="18"/>
          <w:szCs w:val="18"/>
        </w:rPr>
        <w:t>The equivalent for women is a skirt or trouser suit, cocktail dress or evening gown depending on the time of day and the occasion.</w:t>
      </w:r>
    </w:p>
    <w:p w:rsidR="000D1475" w:rsidRPr="00CD654C" w:rsidRDefault="000D1475" w:rsidP="000D1475">
      <w:pPr>
        <w:rPr>
          <w:rFonts w:cs="Arial"/>
          <w:sz w:val="18"/>
          <w:szCs w:val="18"/>
        </w:rPr>
      </w:pPr>
      <w:r w:rsidRPr="00CD654C">
        <w:rPr>
          <w:rFonts w:cs="Arial"/>
          <w:sz w:val="18"/>
          <w:szCs w:val="18"/>
        </w:rPr>
        <w:t>A hat is also appropriate, but not essential, for women at such occas</w:t>
      </w:r>
      <w:r>
        <w:rPr>
          <w:rFonts w:cs="Arial"/>
          <w:sz w:val="18"/>
          <w:szCs w:val="18"/>
        </w:rPr>
        <w:t>ions as a wedding or the races.</w:t>
      </w:r>
    </w:p>
    <w:p w:rsidR="000D1475" w:rsidRDefault="000D1475" w:rsidP="000D1475">
      <w:pPr>
        <w:rPr>
          <w:rFonts w:cs="Arial"/>
          <w:sz w:val="18"/>
          <w:szCs w:val="18"/>
        </w:rPr>
      </w:pPr>
      <w:r w:rsidRPr="00CD654C">
        <w:rPr>
          <w:rFonts w:cs="Arial"/>
          <w:sz w:val="18"/>
          <w:szCs w:val="18"/>
        </w:rPr>
        <w:t>If 'lounge suits' are stipulated on an invitation, it is fine to ask your host if you need a little more clarification.</w:t>
      </w:r>
    </w:p>
    <w:p w:rsidR="000D1475" w:rsidRPr="000D1475" w:rsidRDefault="000D1475" w:rsidP="000D1475">
      <w:pPr>
        <w:pStyle w:val="Heading3"/>
        <w:rPr>
          <w:iCs/>
        </w:rPr>
      </w:pPr>
      <w:r w:rsidRPr="000D1475">
        <w:rPr>
          <w:iCs/>
        </w:rPr>
        <w:t>Eveningwear</w:t>
      </w:r>
    </w:p>
    <w:p w:rsidR="000D1475" w:rsidRPr="00CD654C" w:rsidRDefault="000D1475" w:rsidP="000D1475">
      <w:pPr>
        <w:pStyle w:val="NormalWeb"/>
        <w:spacing w:before="0" w:beforeAutospacing="0" w:after="0" w:afterAutospacing="0"/>
        <w:rPr>
          <w:rFonts w:cs="Arial"/>
          <w:sz w:val="18"/>
          <w:szCs w:val="18"/>
        </w:rPr>
      </w:pPr>
      <w:r w:rsidRPr="00CD654C">
        <w:rPr>
          <w:rFonts w:cs="Arial"/>
          <w:sz w:val="18"/>
          <w:szCs w:val="18"/>
        </w:rPr>
        <w:t>The dress code for an evening occasion will usually be specified as white tie, black tie or less frequently, lounge suits.</w:t>
      </w:r>
    </w:p>
    <w:p w:rsidR="000D1475" w:rsidRPr="00CD654C" w:rsidRDefault="000D1475" w:rsidP="000D1475">
      <w:pPr>
        <w:pStyle w:val="NormalWeb"/>
        <w:spacing w:before="0" w:beforeAutospacing="0" w:after="0" w:afterAutospacing="0"/>
        <w:rPr>
          <w:rFonts w:cs="Arial"/>
          <w:sz w:val="18"/>
          <w:szCs w:val="18"/>
        </w:rPr>
      </w:pPr>
      <w:r w:rsidRPr="00CD654C">
        <w:rPr>
          <w:rFonts w:cs="Arial"/>
          <w:sz w:val="18"/>
          <w:szCs w:val="18"/>
        </w:rPr>
        <w:t>White tie is the most glamorous and formal of eveningwear and is usually reserved for official functions such as state banquets and ambassadorial functions. Ladies would usually be expected to wear a ball gown.</w:t>
      </w:r>
    </w:p>
    <w:p w:rsidR="000D1475" w:rsidRPr="00CD654C" w:rsidRDefault="000D1475" w:rsidP="000D1475">
      <w:pPr>
        <w:pStyle w:val="NormalWeb"/>
        <w:spacing w:before="0" w:beforeAutospacing="0" w:after="0" w:afterAutospacing="0"/>
        <w:rPr>
          <w:rFonts w:cs="Arial"/>
          <w:sz w:val="18"/>
          <w:szCs w:val="18"/>
        </w:rPr>
      </w:pPr>
      <w:r w:rsidRPr="00CD654C">
        <w:rPr>
          <w:rFonts w:cs="Arial"/>
          <w:sz w:val="18"/>
          <w:szCs w:val="18"/>
        </w:rPr>
        <w:t>Black tie can be used to describe formal evening dress generally, but it requires a black dinner suit with a white dress shirt and black bow tie. For ladies, a cocktail dress (long or short) is appropriate.</w:t>
      </w:r>
    </w:p>
    <w:p w:rsidR="000D1475" w:rsidRDefault="000D1475" w:rsidP="000D1475">
      <w:pPr>
        <w:pStyle w:val="NormalWeb"/>
        <w:spacing w:before="0" w:beforeAutospacing="0" w:after="0" w:afterAutospacing="0"/>
        <w:rPr>
          <w:rFonts w:cs="Arial"/>
          <w:sz w:val="18"/>
          <w:szCs w:val="18"/>
        </w:rPr>
      </w:pPr>
      <w:r w:rsidRPr="00CD654C">
        <w:rPr>
          <w:rFonts w:cs="Arial"/>
          <w:sz w:val="18"/>
          <w:szCs w:val="18"/>
        </w:rPr>
        <w:t>Lounge suits are worn where formal dress is not necessary, and generally a suit, shirt and tie are still expected.</w:t>
      </w:r>
    </w:p>
    <w:p w:rsidR="003E4EB5" w:rsidRPr="00E84612" w:rsidRDefault="0056462E" w:rsidP="0056462E">
      <w:pPr>
        <w:pStyle w:val="Heading3"/>
      </w:pPr>
      <w:r w:rsidRPr="00E84612">
        <w:t>Black Tie</w:t>
      </w:r>
    </w:p>
    <w:p w:rsidR="003E4EB5" w:rsidRPr="000D1475" w:rsidRDefault="003E4EB5" w:rsidP="0056462E">
      <w:pPr>
        <w:rPr>
          <w:rFonts w:cs="Arial"/>
          <w:sz w:val="16"/>
          <w:szCs w:val="18"/>
          <w:lang w:eastAsia="en-GB"/>
        </w:rPr>
      </w:pPr>
      <w:r w:rsidRPr="000D1475">
        <w:rPr>
          <w:rFonts w:cs="Arial"/>
          <w:b/>
          <w:sz w:val="16"/>
          <w:szCs w:val="18"/>
        </w:rPr>
        <w:t>Gentlemen:</w:t>
      </w:r>
      <w:r w:rsidR="00BD6E2B" w:rsidRPr="000D1475">
        <w:rPr>
          <w:rFonts w:cs="Arial"/>
          <w:b/>
          <w:sz w:val="16"/>
          <w:szCs w:val="18"/>
        </w:rPr>
        <w:t xml:space="preserve"> </w:t>
      </w:r>
      <w:r w:rsidRPr="000D1475">
        <w:rPr>
          <w:rFonts w:cs="Arial"/>
          <w:sz w:val="16"/>
          <w:szCs w:val="18"/>
          <w:lang w:eastAsia="en-GB"/>
        </w:rPr>
        <w:t>Black tie is sometimes referred to as 'dinner jackets', 'dress for dinner' and 'cravate noir' or in America, as 'tuxedos.'</w:t>
      </w:r>
    </w:p>
    <w:p w:rsidR="003E4EB5" w:rsidRPr="000D1475" w:rsidRDefault="003E4EB5" w:rsidP="0056462E">
      <w:pPr>
        <w:rPr>
          <w:rFonts w:cs="Arial"/>
          <w:sz w:val="16"/>
          <w:szCs w:val="18"/>
          <w:lang w:eastAsia="en-GB"/>
        </w:rPr>
      </w:pPr>
      <w:r w:rsidRPr="000D1475">
        <w:rPr>
          <w:rFonts w:cs="Arial"/>
          <w:sz w:val="16"/>
          <w:szCs w:val="18"/>
          <w:lang w:eastAsia="en-GB"/>
        </w:rPr>
        <w:t>Traditional black tie for men consists of:</w:t>
      </w:r>
    </w:p>
    <w:p w:rsidR="003E4EB5" w:rsidRPr="000D1475" w:rsidRDefault="003E4EB5" w:rsidP="0056462E">
      <w:pPr>
        <w:pStyle w:val="ListParagraph"/>
        <w:numPr>
          <w:ilvl w:val="0"/>
          <w:numId w:val="2"/>
        </w:numPr>
        <w:spacing w:line="240" w:lineRule="auto"/>
        <w:contextualSpacing w:val="0"/>
        <w:rPr>
          <w:rFonts w:ascii="Arial" w:eastAsia="Times New Roman" w:hAnsi="Arial" w:cs="Arial"/>
          <w:sz w:val="16"/>
          <w:szCs w:val="18"/>
          <w:lang w:eastAsia="en-GB"/>
        </w:rPr>
      </w:pPr>
      <w:r w:rsidRPr="000D1475">
        <w:rPr>
          <w:rFonts w:ascii="Arial" w:eastAsia="Times New Roman" w:hAnsi="Arial" w:cs="Arial"/>
          <w:sz w:val="16"/>
          <w:szCs w:val="18"/>
          <w:lang w:eastAsia="en-GB"/>
        </w:rPr>
        <w:t>Black wool dinner jacket. Single-breasted with no vents, silk peaked lapels (or a shawl collar) and covered buttons.</w:t>
      </w:r>
    </w:p>
    <w:p w:rsidR="003E4EB5" w:rsidRPr="000D1475" w:rsidRDefault="003E4EB5" w:rsidP="0056462E">
      <w:pPr>
        <w:pStyle w:val="ListParagraph"/>
        <w:numPr>
          <w:ilvl w:val="0"/>
          <w:numId w:val="2"/>
        </w:numPr>
        <w:spacing w:line="240" w:lineRule="auto"/>
        <w:contextualSpacing w:val="0"/>
        <w:rPr>
          <w:rFonts w:ascii="Arial" w:eastAsia="Times New Roman" w:hAnsi="Arial" w:cs="Arial"/>
          <w:sz w:val="16"/>
          <w:szCs w:val="18"/>
          <w:lang w:eastAsia="en-GB"/>
        </w:rPr>
      </w:pPr>
      <w:r w:rsidRPr="000D1475">
        <w:rPr>
          <w:rFonts w:ascii="Arial" w:eastAsia="Times New Roman" w:hAnsi="Arial" w:cs="Arial"/>
          <w:sz w:val="16"/>
          <w:szCs w:val="18"/>
          <w:lang w:eastAsia="en-GB"/>
        </w:rPr>
        <w:t>Black trousers - slightly tapered - with a single row of braid down each outside leg.</w:t>
      </w:r>
    </w:p>
    <w:p w:rsidR="003E4EB5" w:rsidRPr="000D1475" w:rsidRDefault="003E4EB5" w:rsidP="0056462E">
      <w:pPr>
        <w:pStyle w:val="ListParagraph"/>
        <w:numPr>
          <w:ilvl w:val="0"/>
          <w:numId w:val="2"/>
        </w:numPr>
        <w:spacing w:line="240" w:lineRule="auto"/>
        <w:contextualSpacing w:val="0"/>
        <w:rPr>
          <w:rFonts w:ascii="Arial" w:eastAsia="Times New Roman" w:hAnsi="Arial" w:cs="Arial"/>
          <w:sz w:val="16"/>
          <w:szCs w:val="18"/>
          <w:lang w:eastAsia="en-GB"/>
        </w:rPr>
      </w:pPr>
      <w:r w:rsidRPr="000D1475">
        <w:rPr>
          <w:rFonts w:ascii="Arial" w:eastAsia="Times New Roman" w:hAnsi="Arial" w:cs="Arial"/>
          <w:sz w:val="16"/>
          <w:szCs w:val="18"/>
          <w:lang w:eastAsia="en-GB"/>
        </w:rPr>
        <w:t>White marcella evening shirt with a soft turn-down collar, worn with cufflinks and studs.</w:t>
      </w:r>
    </w:p>
    <w:p w:rsidR="003E4EB5" w:rsidRPr="000D1475" w:rsidRDefault="003E4EB5" w:rsidP="0056462E">
      <w:pPr>
        <w:pStyle w:val="ListParagraph"/>
        <w:numPr>
          <w:ilvl w:val="0"/>
          <w:numId w:val="2"/>
        </w:numPr>
        <w:spacing w:line="240" w:lineRule="auto"/>
        <w:contextualSpacing w:val="0"/>
        <w:rPr>
          <w:rFonts w:ascii="Arial" w:eastAsia="Times New Roman" w:hAnsi="Arial" w:cs="Arial"/>
          <w:sz w:val="16"/>
          <w:szCs w:val="18"/>
          <w:lang w:eastAsia="en-GB"/>
        </w:rPr>
      </w:pPr>
      <w:r w:rsidRPr="000D1475">
        <w:rPr>
          <w:rFonts w:ascii="Arial" w:eastAsia="Times New Roman" w:hAnsi="Arial" w:cs="Arial"/>
          <w:sz w:val="16"/>
          <w:szCs w:val="18"/>
          <w:lang w:eastAsia="en-GB"/>
        </w:rPr>
        <w:t>Black bow tie must be hand tied; avoid novelty ties or colours.</w:t>
      </w:r>
    </w:p>
    <w:p w:rsidR="003E4EB5" w:rsidRPr="000D1475" w:rsidRDefault="003E4EB5" w:rsidP="0056462E">
      <w:pPr>
        <w:pStyle w:val="ListParagraph"/>
        <w:numPr>
          <w:ilvl w:val="0"/>
          <w:numId w:val="2"/>
        </w:numPr>
        <w:spacing w:line="240" w:lineRule="auto"/>
        <w:contextualSpacing w:val="0"/>
        <w:rPr>
          <w:rFonts w:ascii="Arial" w:eastAsia="Times New Roman" w:hAnsi="Arial" w:cs="Arial"/>
          <w:sz w:val="16"/>
          <w:szCs w:val="18"/>
          <w:lang w:eastAsia="en-GB"/>
        </w:rPr>
      </w:pPr>
      <w:r w:rsidRPr="000D1475">
        <w:rPr>
          <w:rFonts w:ascii="Arial" w:eastAsia="Times New Roman" w:hAnsi="Arial" w:cs="Arial"/>
          <w:sz w:val="16"/>
          <w:szCs w:val="18"/>
          <w:lang w:eastAsia="en-GB"/>
        </w:rPr>
        <w:t>Highly polished or patent black lace-up shoes.</w:t>
      </w:r>
    </w:p>
    <w:p w:rsidR="003E4EB5" w:rsidRPr="000D1475" w:rsidRDefault="003E4EB5" w:rsidP="0056462E">
      <w:pPr>
        <w:pStyle w:val="ListParagraph"/>
        <w:numPr>
          <w:ilvl w:val="0"/>
          <w:numId w:val="2"/>
        </w:numPr>
        <w:spacing w:line="240" w:lineRule="auto"/>
        <w:contextualSpacing w:val="0"/>
        <w:rPr>
          <w:rFonts w:ascii="Arial" w:eastAsia="Times New Roman" w:hAnsi="Arial" w:cs="Arial"/>
          <w:sz w:val="16"/>
          <w:szCs w:val="18"/>
          <w:lang w:eastAsia="en-GB"/>
        </w:rPr>
      </w:pPr>
      <w:r w:rsidRPr="000D1475">
        <w:rPr>
          <w:rFonts w:ascii="Arial" w:eastAsia="Times New Roman" w:hAnsi="Arial" w:cs="Arial"/>
          <w:sz w:val="16"/>
          <w:szCs w:val="18"/>
          <w:lang w:eastAsia="en-GB"/>
        </w:rPr>
        <w:t>Black silk socks, long enough to ensure that no leg will show between the trouser leg and sock when seated.</w:t>
      </w:r>
    </w:p>
    <w:p w:rsidR="003E4EB5" w:rsidRPr="000D1475" w:rsidRDefault="003E4EB5" w:rsidP="0056462E">
      <w:pPr>
        <w:pStyle w:val="ListParagraph"/>
        <w:numPr>
          <w:ilvl w:val="0"/>
          <w:numId w:val="2"/>
        </w:numPr>
        <w:spacing w:line="240" w:lineRule="auto"/>
        <w:contextualSpacing w:val="0"/>
        <w:rPr>
          <w:rFonts w:ascii="Arial" w:eastAsia="Times New Roman" w:hAnsi="Arial" w:cs="Arial"/>
          <w:sz w:val="16"/>
          <w:szCs w:val="18"/>
          <w:lang w:eastAsia="en-GB"/>
        </w:rPr>
      </w:pPr>
      <w:r w:rsidRPr="000D1475">
        <w:rPr>
          <w:rFonts w:ascii="Arial" w:eastAsia="Times New Roman" w:hAnsi="Arial" w:cs="Arial"/>
          <w:sz w:val="16"/>
          <w:szCs w:val="18"/>
          <w:lang w:eastAsia="en-GB"/>
        </w:rPr>
        <w:t>A white silk scarf is an optional but traditional accessory.</w:t>
      </w:r>
    </w:p>
    <w:p w:rsidR="003E4EB5" w:rsidRPr="000D1475" w:rsidRDefault="003E4EB5" w:rsidP="0056462E">
      <w:pPr>
        <w:rPr>
          <w:rFonts w:cs="Arial"/>
          <w:b/>
          <w:bCs/>
          <w:sz w:val="16"/>
          <w:szCs w:val="18"/>
          <w:lang w:eastAsia="en-GB"/>
        </w:rPr>
      </w:pPr>
      <w:r w:rsidRPr="000D1475">
        <w:rPr>
          <w:rFonts w:cs="Arial"/>
          <w:b/>
          <w:bCs/>
          <w:i/>
          <w:iCs/>
          <w:sz w:val="16"/>
          <w:szCs w:val="18"/>
          <w:lang w:eastAsia="en-GB"/>
        </w:rPr>
        <w:t>Top Tip:</w:t>
      </w:r>
      <w:r w:rsidRPr="000D1475">
        <w:rPr>
          <w:rFonts w:cs="Arial"/>
          <w:sz w:val="16"/>
          <w:szCs w:val="18"/>
          <w:lang w:eastAsia="en-GB"/>
        </w:rPr>
        <w:t xml:space="preserve"> </w:t>
      </w:r>
      <w:r w:rsidRPr="000D1475">
        <w:rPr>
          <w:rFonts w:cs="Arial"/>
          <w:i/>
          <w:iCs/>
          <w:sz w:val="16"/>
          <w:szCs w:val="18"/>
          <w:lang w:eastAsia="en-GB"/>
        </w:rPr>
        <w:t>cummerbands or low cut black evening waistcoats are rarely worn nowadays.</w:t>
      </w:r>
      <w:r w:rsidRPr="000D1475">
        <w:rPr>
          <w:rFonts w:cs="Arial"/>
          <w:b/>
          <w:bCs/>
          <w:sz w:val="16"/>
          <w:szCs w:val="18"/>
          <w:lang w:eastAsia="en-GB"/>
        </w:rPr>
        <w:t xml:space="preserve"> </w:t>
      </w:r>
    </w:p>
    <w:p w:rsidR="003E4EB5" w:rsidRPr="000D1475" w:rsidRDefault="003E4EB5" w:rsidP="0056462E">
      <w:pPr>
        <w:rPr>
          <w:rFonts w:cs="Arial"/>
          <w:sz w:val="16"/>
          <w:szCs w:val="18"/>
        </w:rPr>
      </w:pPr>
      <w:r w:rsidRPr="000D1475">
        <w:rPr>
          <w:rFonts w:cs="Arial"/>
          <w:b/>
          <w:sz w:val="16"/>
          <w:szCs w:val="18"/>
        </w:rPr>
        <w:t>Ladies:</w:t>
      </w:r>
      <w:r w:rsidR="00BD6E2B" w:rsidRPr="000D1475">
        <w:rPr>
          <w:rFonts w:cs="Arial"/>
          <w:b/>
          <w:sz w:val="16"/>
          <w:szCs w:val="18"/>
        </w:rPr>
        <w:t xml:space="preserve"> </w:t>
      </w:r>
      <w:r w:rsidRPr="000D1475">
        <w:rPr>
          <w:rFonts w:cs="Arial"/>
          <w:sz w:val="16"/>
          <w:szCs w:val="18"/>
        </w:rPr>
        <w:t xml:space="preserve">For ladies, a smart dress (such as a cocktail dress) is appropriate. It can be long or short, as long as it's not </w:t>
      </w:r>
      <w:r w:rsidRPr="000D1475">
        <w:rPr>
          <w:rStyle w:val="Emphasis"/>
          <w:rFonts w:cs="Arial"/>
          <w:sz w:val="16"/>
          <w:szCs w:val="18"/>
        </w:rPr>
        <w:t>too</w:t>
      </w:r>
      <w:r w:rsidRPr="000D1475">
        <w:rPr>
          <w:rFonts w:cs="Arial"/>
          <w:sz w:val="16"/>
          <w:szCs w:val="18"/>
        </w:rPr>
        <w:t xml:space="preserve"> short. It need not be black.</w:t>
      </w:r>
    </w:p>
    <w:p w:rsidR="003E4EB5" w:rsidRPr="000D1475" w:rsidRDefault="000D1475" w:rsidP="000D1475">
      <w:pPr>
        <w:pStyle w:val="Heading3"/>
      </w:pPr>
      <w:r w:rsidRPr="000D1475">
        <w:t>White Tie</w:t>
      </w:r>
    </w:p>
    <w:p w:rsidR="003E4EB5" w:rsidRPr="000D1475" w:rsidRDefault="003E4EB5" w:rsidP="0056462E">
      <w:pPr>
        <w:pStyle w:val="NormalWeb"/>
        <w:spacing w:before="0" w:beforeAutospacing="0" w:after="0" w:afterAutospacing="0"/>
        <w:rPr>
          <w:rFonts w:cs="Arial"/>
          <w:sz w:val="14"/>
          <w:szCs w:val="18"/>
        </w:rPr>
      </w:pPr>
      <w:r w:rsidRPr="000D1475">
        <w:rPr>
          <w:rFonts w:cs="Arial"/>
          <w:sz w:val="14"/>
          <w:szCs w:val="18"/>
        </w:rPr>
        <w:t>White tie is the most formal and rare of dress codes, worn in the evening for royal ceremonies and balls. It may also be specified for formal evening weddings.</w:t>
      </w:r>
    </w:p>
    <w:p w:rsidR="003E4EB5" w:rsidRPr="000D1475" w:rsidRDefault="003E4EB5" w:rsidP="0056462E">
      <w:pPr>
        <w:pStyle w:val="NormalWeb"/>
        <w:spacing w:before="0" w:beforeAutospacing="0" w:after="0" w:afterAutospacing="0"/>
        <w:rPr>
          <w:rFonts w:cs="Arial"/>
          <w:sz w:val="14"/>
          <w:szCs w:val="18"/>
        </w:rPr>
      </w:pPr>
      <w:r w:rsidRPr="000D1475">
        <w:rPr>
          <w:rFonts w:cs="Arial"/>
          <w:sz w:val="14"/>
          <w:szCs w:val="18"/>
        </w:rPr>
        <w:t>White tie is sometimes referred to as 'full evening dress' or 'cravate blanche'.</w:t>
      </w:r>
    </w:p>
    <w:p w:rsidR="003E4EB5" w:rsidRPr="000D1475" w:rsidRDefault="003E4EB5" w:rsidP="0056462E">
      <w:pPr>
        <w:rPr>
          <w:rFonts w:cs="Arial"/>
          <w:sz w:val="14"/>
          <w:szCs w:val="18"/>
        </w:rPr>
      </w:pPr>
      <w:r w:rsidRPr="000D1475">
        <w:rPr>
          <w:rFonts w:cs="Arial"/>
          <w:b/>
          <w:sz w:val="14"/>
          <w:szCs w:val="18"/>
        </w:rPr>
        <w:t>Gentlemen:</w:t>
      </w:r>
      <w:r w:rsidR="00BD6E2B" w:rsidRPr="000D1475">
        <w:rPr>
          <w:rFonts w:cs="Arial"/>
          <w:b/>
          <w:sz w:val="14"/>
          <w:szCs w:val="18"/>
        </w:rPr>
        <w:t xml:space="preserve"> </w:t>
      </w:r>
      <w:r w:rsidRPr="000D1475">
        <w:rPr>
          <w:rFonts w:cs="Arial"/>
          <w:sz w:val="14"/>
          <w:szCs w:val="18"/>
        </w:rPr>
        <w:t>Traditional white tie for men consists of:</w:t>
      </w:r>
    </w:p>
    <w:p w:rsidR="003E4EB5" w:rsidRPr="000D1475" w:rsidRDefault="003E4EB5" w:rsidP="0056462E">
      <w:pPr>
        <w:pStyle w:val="NormalWeb"/>
        <w:numPr>
          <w:ilvl w:val="0"/>
          <w:numId w:val="3"/>
        </w:numPr>
        <w:spacing w:before="0" w:beforeAutospacing="0" w:after="0" w:afterAutospacing="0"/>
        <w:rPr>
          <w:rFonts w:cs="Arial"/>
          <w:sz w:val="14"/>
          <w:szCs w:val="18"/>
        </w:rPr>
      </w:pPr>
      <w:r w:rsidRPr="000D1475">
        <w:rPr>
          <w:rFonts w:cs="Arial"/>
          <w:sz w:val="14"/>
          <w:szCs w:val="18"/>
        </w:rPr>
        <w:t>Black single-breasted tail coat with silk lapels, worn unbuttoned (never to be confused with a morning coat).</w:t>
      </w:r>
    </w:p>
    <w:p w:rsidR="003E4EB5" w:rsidRPr="000D1475" w:rsidRDefault="003E4EB5" w:rsidP="0056462E">
      <w:pPr>
        <w:pStyle w:val="NormalWeb"/>
        <w:numPr>
          <w:ilvl w:val="0"/>
          <w:numId w:val="3"/>
        </w:numPr>
        <w:spacing w:before="0" w:beforeAutospacing="0" w:after="0" w:afterAutospacing="0"/>
        <w:rPr>
          <w:rFonts w:cs="Arial"/>
          <w:sz w:val="14"/>
          <w:szCs w:val="18"/>
        </w:rPr>
      </w:pPr>
      <w:r w:rsidRPr="000D1475">
        <w:rPr>
          <w:rFonts w:cs="Arial"/>
          <w:sz w:val="14"/>
          <w:szCs w:val="18"/>
        </w:rPr>
        <w:t>Black trousers to match the tail coat, with two lines of braid down each outside leg.</w:t>
      </w:r>
    </w:p>
    <w:p w:rsidR="003E4EB5" w:rsidRPr="000D1475" w:rsidRDefault="003E4EB5" w:rsidP="0056462E">
      <w:pPr>
        <w:pStyle w:val="NormalWeb"/>
        <w:numPr>
          <w:ilvl w:val="0"/>
          <w:numId w:val="3"/>
        </w:numPr>
        <w:spacing w:before="0" w:beforeAutospacing="0" w:after="0" w:afterAutospacing="0"/>
        <w:rPr>
          <w:rFonts w:cs="Arial"/>
          <w:sz w:val="14"/>
          <w:szCs w:val="18"/>
        </w:rPr>
      </w:pPr>
      <w:r w:rsidRPr="000D1475">
        <w:rPr>
          <w:rFonts w:cs="Arial"/>
          <w:sz w:val="14"/>
          <w:szCs w:val="18"/>
        </w:rPr>
        <w:t>White marcella shirt, worn with a detachable wing collar, cufflinks and studs.</w:t>
      </w:r>
    </w:p>
    <w:p w:rsidR="003E4EB5" w:rsidRPr="000D1475" w:rsidRDefault="003E4EB5" w:rsidP="0056462E">
      <w:pPr>
        <w:pStyle w:val="NormalWeb"/>
        <w:numPr>
          <w:ilvl w:val="0"/>
          <w:numId w:val="3"/>
        </w:numPr>
        <w:spacing w:before="0" w:beforeAutospacing="0" w:after="0" w:afterAutospacing="0"/>
        <w:rPr>
          <w:rFonts w:cs="Arial"/>
          <w:sz w:val="14"/>
          <w:szCs w:val="18"/>
        </w:rPr>
      </w:pPr>
      <w:r w:rsidRPr="000D1475">
        <w:rPr>
          <w:rFonts w:cs="Arial"/>
          <w:sz w:val="14"/>
          <w:szCs w:val="18"/>
        </w:rPr>
        <w:t>Thin, white, hand-tied marcella bow-tie.</w:t>
      </w:r>
    </w:p>
    <w:p w:rsidR="003E4EB5" w:rsidRPr="000D1475" w:rsidRDefault="003E4EB5" w:rsidP="0056462E">
      <w:pPr>
        <w:pStyle w:val="NormalWeb"/>
        <w:numPr>
          <w:ilvl w:val="0"/>
          <w:numId w:val="3"/>
        </w:numPr>
        <w:spacing w:before="0" w:beforeAutospacing="0" w:after="0" w:afterAutospacing="0"/>
        <w:rPr>
          <w:rFonts w:cs="Arial"/>
          <w:sz w:val="14"/>
          <w:szCs w:val="18"/>
        </w:rPr>
      </w:pPr>
      <w:r w:rsidRPr="000D1475">
        <w:rPr>
          <w:rFonts w:cs="Arial"/>
          <w:sz w:val="14"/>
          <w:szCs w:val="18"/>
        </w:rPr>
        <w:t>White marcella evening waistcoat - double or single-breasted.</w:t>
      </w:r>
    </w:p>
    <w:p w:rsidR="003E4EB5" w:rsidRPr="000D1475" w:rsidRDefault="003E4EB5" w:rsidP="0056462E">
      <w:pPr>
        <w:pStyle w:val="NormalWeb"/>
        <w:numPr>
          <w:ilvl w:val="0"/>
          <w:numId w:val="3"/>
        </w:numPr>
        <w:spacing w:before="0" w:beforeAutospacing="0" w:after="0" w:afterAutospacing="0"/>
        <w:rPr>
          <w:rFonts w:cs="Arial"/>
          <w:sz w:val="14"/>
          <w:szCs w:val="18"/>
        </w:rPr>
      </w:pPr>
      <w:r w:rsidRPr="000D1475">
        <w:rPr>
          <w:rFonts w:cs="Arial"/>
          <w:sz w:val="14"/>
          <w:szCs w:val="18"/>
        </w:rPr>
        <w:t>Black patent lace-up shoes and black silk socks.</w:t>
      </w:r>
    </w:p>
    <w:p w:rsidR="003E4EB5" w:rsidRPr="000D1475" w:rsidRDefault="003E4EB5" w:rsidP="0056462E">
      <w:pPr>
        <w:pStyle w:val="NormalWeb"/>
        <w:numPr>
          <w:ilvl w:val="0"/>
          <w:numId w:val="3"/>
        </w:numPr>
        <w:spacing w:before="0" w:beforeAutospacing="0" w:after="0" w:afterAutospacing="0"/>
        <w:rPr>
          <w:rFonts w:cs="Arial"/>
          <w:sz w:val="14"/>
          <w:szCs w:val="18"/>
        </w:rPr>
      </w:pPr>
      <w:r w:rsidRPr="000D1475">
        <w:rPr>
          <w:rFonts w:cs="Arial"/>
          <w:sz w:val="14"/>
          <w:szCs w:val="18"/>
        </w:rPr>
        <w:t>In Winter, a black overcoat and white silk scarf can be worn.</w:t>
      </w:r>
    </w:p>
    <w:p w:rsidR="003E4EB5" w:rsidRPr="000D1475" w:rsidRDefault="003E4EB5" w:rsidP="0056462E">
      <w:pPr>
        <w:pStyle w:val="NormalWeb"/>
        <w:spacing w:before="0" w:beforeAutospacing="0" w:after="0" w:afterAutospacing="0"/>
        <w:rPr>
          <w:rFonts w:cs="Arial"/>
          <w:b/>
          <w:bCs/>
          <w:sz w:val="14"/>
          <w:szCs w:val="18"/>
        </w:rPr>
      </w:pPr>
      <w:r w:rsidRPr="000D1475">
        <w:rPr>
          <w:rStyle w:val="Strong"/>
          <w:rFonts w:cs="Arial"/>
          <w:i/>
          <w:iCs/>
          <w:sz w:val="14"/>
          <w:szCs w:val="18"/>
        </w:rPr>
        <w:t>Top Tip:</w:t>
      </w:r>
      <w:r w:rsidRPr="000D1475">
        <w:rPr>
          <w:rStyle w:val="Emphasis"/>
          <w:rFonts w:cs="Arial"/>
          <w:sz w:val="14"/>
          <w:szCs w:val="18"/>
        </w:rPr>
        <w:t xml:space="preserve"> nowadays, it is rare to wear a top hat and many see it as a pointless exercise as it is only worn en route to the event and therefore generally goes unnoticed.</w:t>
      </w:r>
      <w:r w:rsidRPr="000D1475">
        <w:rPr>
          <w:rFonts w:cs="Arial"/>
          <w:b/>
          <w:bCs/>
          <w:sz w:val="14"/>
          <w:szCs w:val="18"/>
        </w:rPr>
        <w:t xml:space="preserve"> </w:t>
      </w:r>
    </w:p>
    <w:p w:rsidR="003E4EB5" w:rsidRPr="000D1475" w:rsidRDefault="003E4EB5" w:rsidP="0056462E">
      <w:pPr>
        <w:pStyle w:val="Heading3"/>
        <w:spacing w:before="0"/>
        <w:rPr>
          <w:rFonts w:cs="Arial"/>
          <w:b w:val="0"/>
          <w:sz w:val="14"/>
          <w:szCs w:val="18"/>
        </w:rPr>
      </w:pPr>
      <w:r w:rsidRPr="000D1475">
        <w:rPr>
          <w:rStyle w:val="sifr-alternate"/>
          <w:rFonts w:cs="Arial"/>
          <w:sz w:val="14"/>
          <w:szCs w:val="18"/>
        </w:rPr>
        <w:t>Ladies:</w:t>
      </w:r>
      <w:r w:rsidR="00BD6E2B" w:rsidRPr="000D1475">
        <w:rPr>
          <w:rStyle w:val="sifr-alternate"/>
          <w:rFonts w:cs="Arial"/>
          <w:sz w:val="14"/>
          <w:szCs w:val="18"/>
        </w:rPr>
        <w:t xml:space="preserve"> </w:t>
      </w:r>
      <w:r w:rsidRPr="000D1475">
        <w:rPr>
          <w:rFonts w:cs="Arial"/>
          <w:b w:val="0"/>
          <w:sz w:val="14"/>
          <w:szCs w:val="18"/>
        </w:rPr>
        <w:t>For ladies, a long (never short), formal evening gown should be worn</w:t>
      </w:r>
      <w:r w:rsidRPr="000D1475">
        <w:rPr>
          <w:rStyle w:val="Emphasis"/>
          <w:rFonts w:cs="Arial"/>
          <w:b w:val="0"/>
          <w:sz w:val="14"/>
          <w:szCs w:val="18"/>
        </w:rPr>
        <w:t>.</w:t>
      </w:r>
      <w:r w:rsidRPr="000D1475">
        <w:rPr>
          <w:rFonts w:cs="Arial"/>
          <w:b w:val="0"/>
          <w:sz w:val="14"/>
          <w:szCs w:val="18"/>
        </w:rPr>
        <w:t xml:space="preserve"> Evening gloves are no longer compulsory.</w:t>
      </w:r>
    </w:p>
    <w:p w:rsidR="003E4EB5" w:rsidRPr="000D1475" w:rsidRDefault="000D1475" w:rsidP="000D1475">
      <w:pPr>
        <w:pStyle w:val="Heading3"/>
      </w:pPr>
      <w:r w:rsidRPr="000D1475">
        <w:t>Morning Dress</w:t>
      </w:r>
    </w:p>
    <w:p w:rsidR="000D1475" w:rsidRPr="000D1475" w:rsidRDefault="003E4EB5" w:rsidP="0056462E">
      <w:pPr>
        <w:pStyle w:val="NormalWeb"/>
        <w:spacing w:before="0" w:beforeAutospacing="0" w:after="0" w:afterAutospacing="0"/>
        <w:rPr>
          <w:rFonts w:cs="Arial"/>
          <w:sz w:val="14"/>
          <w:szCs w:val="18"/>
        </w:rPr>
      </w:pPr>
      <w:r w:rsidRPr="000D1475">
        <w:rPr>
          <w:rFonts w:cs="Arial"/>
          <w:sz w:val="14"/>
          <w:szCs w:val="18"/>
        </w:rPr>
        <w:t>Morning dress (or 'formal day dress') is the traditional dress for weddings and formal daytime events in the presence of The Queen, such as Royal</w:t>
      </w:r>
      <w:r w:rsidR="000D1475" w:rsidRPr="000D1475">
        <w:rPr>
          <w:rFonts w:cs="Arial"/>
          <w:sz w:val="14"/>
          <w:szCs w:val="18"/>
        </w:rPr>
        <w:t xml:space="preserve"> Ascot and Trooping the Colour.</w:t>
      </w:r>
    </w:p>
    <w:p w:rsidR="000D1475" w:rsidRPr="000D1475" w:rsidRDefault="003E4EB5" w:rsidP="0056462E">
      <w:pPr>
        <w:pStyle w:val="NormalWeb"/>
        <w:spacing w:before="0" w:beforeAutospacing="0" w:after="0" w:afterAutospacing="0"/>
        <w:rPr>
          <w:rFonts w:cs="Arial"/>
          <w:sz w:val="14"/>
          <w:szCs w:val="18"/>
        </w:rPr>
      </w:pPr>
      <w:r w:rsidRPr="000D1475">
        <w:rPr>
          <w:rFonts w:cs="Arial"/>
          <w:sz w:val="14"/>
          <w:szCs w:val="18"/>
        </w:rPr>
        <w:t>The morning coat has curved front edges sloping back at the sides into long tails. It is single-breasted with one button, and usually has peaked lapels. Black or grey morning coats are nowadays</w:t>
      </w:r>
      <w:r w:rsidR="000D1475" w:rsidRPr="000D1475">
        <w:rPr>
          <w:rFonts w:cs="Arial"/>
          <w:sz w:val="14"/>
          <w:szCs w:val="18"/>
        </w:rPr>
        <w:t xml:space="preserve"> considered equally acceptable.</w:t>
      </w:r>
    </w:p>
    <w:p w:rsidR="000D1475" w:rsidRPr="000D1475" w:rsidRDefault="003E4EB5" w:rsidP="0056462E">
      <w:pPr>
        <w:pStyle w:val="NormalWeb"/>
        <w:spacing w:before="0" w:beforeAutospacing="0" w:after="0" w:afterAutospacing="0"/>
        <w:rPr>
          <w:rFonts w:cs="Arial"/>
          <w:sz w:val="14"/>
          <w:szCs w:val="18"/>
        </w:rPr>
      </w:pPr>
      <w:r w:rsidRPr="000D1475">
        <w:rPr>
          <w:rFonts w:cs="Arial"/>
          <w:sz w:val="14"/>
          <w:szCs w:val="18"/>
        </w:rPr>
        <w:t>Although grey is the traditional colour for a waistcoat under a black morning coat, patterned or coloured waistcoats are also acceptable. Brocade is a common choice, although silk might be more comfortable at a hot reception.  Single-breasted waistcoats should be worn with the bottom button undone. If the waistcoat is double-breasted, all buttons should be fastened. Avoid backless waistcoats as you will not be</w:t>
      </w:r>
      <w:r w:rsidR="000D1475" w:rsidRPr="000D1475">
        <w:rPr>
          <w:rFonts w:cs="Arial"/>
          <w:sz w:val="14"/>
          <w:szCs w:val="18"/>
        </w:rPr>
        <w:t xml:space="preserve"> able remove your morning coat.</w:t>
      </w:r>
    </w:p>
    <w:p w:rsidR="000D1475" w:rsidRPr="000D1475" w:rsidRDefault="003E4EB5" w:rsidP="0056462E">
      <w:pPr>
        <w:pStyle w:val="NormalWeb"/>
        <w:spacing w:before="0" w:beforeAutospacing="0" w:after="0" w:afterAutospacing="0"/>
        <w:rPr>
          <w:rFonts w:cs="Arial"/>
          <w:sz w:val="14"/>
          <w:szCs w:val="18"/>
        </w:rPr>
      </w:pPr>
      <w:r w:rsidRPr="000D1475">
        <w:rPr>
          <w:rFonts w:cs="Arial"/>
          <w:sz w:val="14"/>
          <w:szCs w:val="18"/>
        </w:rPr>
        <w:t>Trousers should be grey with a grey morning coat, or grey and black striped (or grey houndstooth) with a black coat. One pleat down the centre of each leg is traditional and flattering for slim men. Flat fronted trousers are theref</w:t>
      </w:r>
      <w:r w:rsidR="000D1475" w:rsidRPr="000D1475">
        <w:rPr>
          <w:rFonts w:cs="Arial"/>
          <w:sz w:val="14"/>
          <w:szCs w:val="18"/>
        </w:rPr>
        <w:t>ore more suited to heavier men.</w:t>
      </w:r>
    </w:p>
    <w:p w:rsidR="000D1475" w:rsidRPr="000D1475" w:rsidRDefault="003E4EB5" w:rsidP="0056462E">
      <w:pPr>
        <w:pStyle w:val="NormalWeb"/>
        <w:spacing w:before="0" w:beforeAutospacing="0" w:after="0" w:afterAutospacing="0"/>
        <w:rPr>
          <w:rFonts w:cs="Arial"/>
          <w:sz w:val="14"/>
          <w:szCs w:val="18"/>
        </w:rPr>
      </w:pPr>
      <w:r w:rsidRPr="000D1475">
        <w:rPr>
          <w:rFonts w:cs="Arial"/>
          <w:sz w:val="14"/>
          <w:szCs w:val="18"/>
        </w:rPr>
        <w:t>Morning dress should be worn with a plain shirt (traditionally white with a stiff turned down detachable collar), although cream, pale blue or pink is equally acceptable. It should be double-cuffed, with appropriate cufflinks. The tie or cravat is traditionally of heavy woven silk. Black or silver is traditional, but non-gari</w:t>
      </w:r>
      <w:r w:rsidR="000D1475" w:rsidRPr="000D1475">
        <w:rPr>
          <w:rFonts w:cs="Arial"/>
          <w:sz w:val="14"/>
          <w:szCs w:val="18"/>
        </w:rPr>
        <w:t>sh pastels are frequently worn.</w:t>
      </w:r>
    </w:p>
    <w:p w:rsidR="003E4EB5" w:rsidRPr="000D1475" w:rsidRDefault="003E4EB5" w:rsidP="0056462E">
      <w:pPr>
        <w:pStyle w:val="NormalWeb"/>
        <w:spacing w:before="0" w:beforeAutospacing="0" w:after="0" w:afterAutospacing="0"/>
        <w:rPr>
          <w:rFonts w:cs="Arial"/>
          <w:sz w:val="14"/>
          <w:szCs w:val="18"/>
        </w:rPr>
      </w:pPr>
      <w:r w:rsidRPr="000D1475">
        <w:rPr>
          <w:rFonts w:cs="Arial"/>
          <w:sz w:val="14"/>
          <w:szCs w:val="18"/>
        </w:rPr>
        <w:t>Formal black shoes should be laced-up and highly polished, worn with black socks. Grey felt top hats are easier to come by than black silk ones. These are largely optional at weddings (except for the groom and his men). For the Royal Enclosure at Ascot they are obligatory and must be worn at all times.</w:t>
      </w:r>
    </w:p>
    <w:p w:rsidR="00BD6E2B" w:rsidRPr="000D1475" w:rsidRDefault="003E4EB5" w:rsidP="0056462E">
      <w:pPr>
        <w:pStyle w:val="NormalWeb"/>
        <w:spacing w:before="0" w:beforeAutospacing="0" w:after="0" w:afterAutospacing="0"/>
        <w:rPr>
          <w:rStyle w:val="Emphasis"/>
          <w:rFonts w:cs="Arial"/>
          <w:sz w:val="14"/>
          <w:szCs w:val="18"/>
        </w:rPr>
      </w:pPr>
      <w:r w:rsidRPr="000D1475">
        <w:rPr>
          <w:rStyle w:val="Strong"/>
          <w:rFonts w:cs="Arial"/>
          <w:i/>
          <w:iCs/>
          <w:sz w:val="14"/>
          <w:szCs w:val="18"/>
        </w:rPr>
        <w:t>Top Tip:</w:t>
      </w:r>
      <w:r w:rsidRPr="000D1475">
        <w:rPr>
          <w:rStyle w:val="Emphasis"/>
          <w:rFonts w:cs="Arial"/>
          <w:sz w:val="14"/>
          <w:szCs w:val="18"/>
        </w:rPr>
        <w:t xml:space="preserve"> at weddings, top hats should be carried rather than worn inside the church or in official photographs.</w:t>
      </w:r>
    </w:p>
    <w:p w:rsidR="003E4EB5" w:rsidRPr="000D1475" w:rsidRDefault="000D1475" w:rsidP="000D1475">
      <w:pPr>
        <w:pStyle w:val="Heading3"/>
      </w:pPr>
      <w:r w:rsidRPr="000D1475">
        <w:t>Hats</w:t>
      </w:r>
    </w:p>
    <w:p w:rsidR="003E4EB5" w:rsidRPr="000D1475" w:rsidRDefault="003E4EB5" w:rsidP="0056462E">
      <w:pPr>
        <w:pStyle w:val="NormalWeb"/>
        <w:spacing w:before="0" w:beforeAutospacing="0" w:after="0" w:afterAutospacing="0"/>
        <w:rPr>
          <w:rFonts w:cs="Arial"/>
          <w:sz w:val="14"/>
          <w:szCs w:val="18"/>
        </w:rPr>
      </w:pPr>
      <w:r w:rsidRPr="000D1475">
        <w:rPr>
          <w:rFonts w:cs="Arial"/>
          <w:sz w:val="14"/>
          <w:szCs w:val="18"/>
        </w:rPr>
        <w:t>Hats are compulsory at a diminishing number of social occasions.</w:t>
      </w:r>
    </w:p>
    <w:p w:rsidR="000D1475" w:rsidRDefault="003E4EB5" w:rsidP="0056462E">
      <w:pPr>
        <w:pStyle w:val="NormalWeb"/>
        <w:spacing w:before="0" w:beforeAutospacing="0" w:after="0" w:afterAutospacing="0"/>
        <w:rPr>
          <w:rFonts w:cs="Arial"/>
          <w:sz w:val="14"/>
          <w:szCs w:val="18"/>
        </w:rPr>
      </w:pPr>
      <w:r w:rsidRPr="000D1475">
        <w:rPr>
          <w:rFonts w:cs="Arial"/>
          <w:b/>
          <w:sz w:val="14"/>
          <w:szCs w:val="18"/>
        </w:rPr>
        <w:t>Ladies:</w:t>
      </w:r>
      <w:r w:rsidR="00BD6E2B" w:rsidRPr="000D1475">
        <w:rPr>
          <w:rFonts w:cs="Arial"/>
          <w:b/>
          <w:sz w:val="14"/>
          <w:szCs w:val="18"/>
        </w:rPr>
        <w:t xml:space="preserve"> </w:t>
      </w:r>
      <w:r w:rsidRPr="000D1475">
        <w:rPr>
          <w:rFonts w:cs="Arial"/>
          <w:sz w:val="14"/>
          <w:szCs w:val="18"/>
        </w:rPr>
        <w:t>Women should wear a hat to Royal Ascot and smart race meetings; hats are traditional but by no means compulsory at weddings and a matter of personal choice for christenings and funerals.</w:t>
      </w:r>
    </w:p>
    <w:p w:rsidR="003E4EB5" w:rsidRPr="000D1475" w:rsidRDefault="003E4EB5" w:rsidP="0056462E">
      <w:pPr>
        <w:pStyle w:val="NormalWeb"/>
        <w:spacing w:before="0" w:beforeAutospacing="0" w:after="0" w:afterAutospacing="0"/>
        <w:rPr>
          <w:rFonts w:cs="Arial"/>
          <w:sz w:val="14"/>
          <w:szCs w:val="18"/>
        </w:rPr>
      </w:pPr>
      <w:r w:rsidRPr="000D1475">
        <w:rPr>
          <w:rFonts w:cs="Arial"/>
          <w:sz w:val="14"/>
          <w:szCs w:val="18"/>
        </w:rPr>
        <w:t>It is notoriously difficult to socially kiss while wearing a wide-brimmed hat. There is a knack to tilting the head at a suitable angle but two ladies both in wide brimmed hats should avoid such an 'intimate' greeting.</w:t>
      </w:r>
    </w:p>
    <w:p w:rsidR="003E4EB5" w:rsidRPr="000D1475" w:rsidRDefault="003E4EB5" w:rsidP="0056462E">
      <w:pPr>
        <w:pStyle w:val="NormalWeb"/>
        <w:spacing w:before="0" w:beforeAutospacing="0" w:after="0" w:afterAutospacing="0"/>
        <w:rPr>
          <w:rFonts w:cs="Arial"/>
          <w:sz w:val="14"/>
          <w:szCs w:val="18"/>
        </w:rPr>
      </w:pPr>
      <w:r w:rsidRPr="000D1475">
        <w:rPr>
          <w:rFonts w:cs="Arial"/>
          <w:b/>
          <w:sz w:val="14"/>
          <w:szCs w:val="18"/>
        </w:rPr>
        <w:t>Gentlemen:</w:t>
      </w:r>
      <w:r w:rsidR="00BD6E2B" w:rsidRPr="000D1475">
        <w:rPr>
          <w:rFonts w:cs="Arial"/>
          <w:b/>
          <w:sz w:val="14"/>
          <w:szCs w:val="18"/>
        </w:rPr>
        <w:t xml:space="preserve"> </w:t>
      </w:r>
      <w:r w:rsidRPr="000D1475">
        <w:rPr>
          <w:rFonts w:cs="Arial"/>
          <w:sz w:val="14"/>
          <w:szCs w:val="18"/>
        </w:rPr>
        <w:t xml:space="preserve">Nowadays, gentlemen rarely wear hats except for morning dress, when grey felt top hats are </w:t>
      </w:r>
      <w:r w:rsidRPr="000D1475">
        <w:rPr>
          <w:rStyle w:val="Emphasis"/>
          <w:rFonts w:cs="Arial"/>
          <w:sz w:val="14"/>
          <w:szCs w:val="18"/>
        </w:rPr>
        <w:t>de rigueur</w:t>
      </w:r>
      <w:r w:rsidRPr="000D1475">
        <w:rPr>
          <w:rFonts w:cs="Arial"/>
          <w:sz w:val="14"/>
          <w:szCs w:val="18"/>
        </w:rPr>
        <w:t xml:space="preserve"> for the wedding party. They should be worn on the front of the head or carried under the arm, but should not be worn indoors or in the formal photographs.</w:t>
      </w:r>
    </w:p>
    <w:p w:rsidR="003E4EB5" w:rsidRPr="000D1475" w:rsidRDefault="003E4EB5" w:rsidP="0056462E">
      <w:pPr>
        <w:pStyle w:val="NormalWeb"/>
        <w:spacing w:before="0" w:beforeAutospacing="0" w:after="0" w:afterAutospacing="0"/>
        <w:rPr>
          <w:rFonts w:cs="Arial"/>
          <w:b/>
          <w:i/>
          <w:sz w:val="14"/>
          <w:szCs w:val="18"/>
          <w:u w:val="single"/>
        </w:rPr>
      </w:pPr>
      <w:r w:rsidRPr="000D1475">
        <w:rPr>
          <w:rFonts w:cs="Arial"/>
          <w:sz w:val="14"/>
          <w:szCs w:val="18"/>
        </w:rPr>
        <w:t>For the Royal Enclosure at Ascot, however, they are obligatory and must be worn at all times. It's also important to perfect 'doffing' a top hat - raising it above the head to greet guests with real panache.</w:t>
      </w:r>
    </w:p>
    <w:sectPr w:rsidR="003E4EB5" w:rsidRPr="000D1475" w:rsidSect="000D1475">
      <w:pgSz w:w="11906" w:h="16838" w:code="9"/>
      <w:pgMar w:top="720" w:right="720" w:bottom="720" w:left="720" w:header="706" w:footer="706" w:gutter="0"/>
      <w:paperSrc w:first="11" w:other="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1E8" w:rsidRDefault="009911E8">
      <w:r>
        <w:separator/>
      </w:r>
    </w:p>
  </w:endnote>
  <w:endnote w:type="continuationSeparator" w:id="0">
    <w:p w:rsidR="009911E8" w:rsidRDefault="0099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1E8" w:rsidRDefault="009911E8">
      <w:r>
        <w:separator/>
      </w:r>
    </w:p>
  </w:footnote>
  <w:footnote w:type="continuationSeparator" w:id="0">
    <w:p w:rsidR="009911E8" w:rsidRDefault="00991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406B"/>
    <w:multiLevelType w:val="hybridMultilevel"/>
    <w:tmpl w:val="11B6D078"/>
    <w:lvl w:ilvl="0" w:tplc="FC1ECE16">
      <w:start w:val="1"/>
      <w:numFmt w:val="bullet"/>
      <w:lvlText w:val="o"/>
      <w:lvlJc w:val="left"/>
      <w:pPr>
        <w:tabs>
          <w:tab w:val="num" w:pos="720"/>
        </w:tabs>
        <w:ind w:left="72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3626D1"/>
    <w:multiLevelType w:val="hybridMultilevel"/>
    <w:tmpl w:val="C5A26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B81179"/>
    <w:multiLevelType w:val="hybridMultilevel"/>
    <w:tmpl w:val="000AB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E8"/>
    <w:rsid w:val="0001410D"/>
    <w:rsid w:val="00063DC2"/>
    <w:rsid w:val="00067029"/>
    <w:rsid w:val="000C4B5B"/>
    <w:rsid w:val="000D1475"/>
    <w:rsid w:val="000F6F87"/>
    <w:rsid w:val="00151B9A"/>
    <w:rsid w:val="00213A01"/>
    <w:rsid w:val="002263A5"/>
    <w:rsid w:val="0024509C"/>
    <w:rsid w:val="00266A9A"/>
    <w:rsid w:val="002C455F"/>
    <w:rsid w:val="0033255C"/>
    <w:rsid w:val="003624B5"/>
    <w:rsid w:val="003D5016"/>
    <w:rsid w:val="003E4EB5"/>
    <w:rsid w:val="004462E2"/>
    <w:rsid w:val="00472029"/>
    <w:rsid w:val="00551383"/>
    <w:rsid w:val="0056462E"/>
    <w:rsid w:val="00586C9C"/>
    <w:rsid w:val="005B4ED7"/>
    <w:rsid w:val="005D1CE4"/>
    <w:rsid w:val="00624A7F"/>
    <w:rsid w:val="00682692"/>
    <w:rsid w:val="006B0E11"/>
    <w:rsid w:val="006F2AE2"/>
    <w:rsid w:val="00784415"/>
    <w:rsid w:val="007C312D"/>
    <w:rsid w:val="0081080B"/>
    <w:rsid w:val="008312AA"/>
    <w:rsid w:val="00917732"/>
    <w:rsid w:val="00986F11"/>
    <w:rsid w:val="009911E8"/>
    <w:rsid w:val="00995F61"/>
    <w:rsid w:val="009A3DB0"/>
    <w:rsid w:val="009D79DC"/>
    <w:rsid w:val="00A4315A"/>
    <w:rsid w:val="00A91E71"/>
    <w:rsid w:val="00A94D5F"/>
    <w:rsid w:val="00AE2CD7"/>
    <w:rsid w:val="00B16721"/>
    <w:rsid w:val="00B259EA"/>
    <w:rsid w:val="00BD6E2B"/>
    <w:rsid w:val="00C34E33"/>
    <w:rsid w:val="00C81FF4"/>
    <w:rsid w:val="00C843B6"/>
    <w:rsid w:val="00C868BF"/>
    <w:rsid w:val="00CB33FD"/>
    <w:rsid w:val="00CD79E8"/>
    <w:rsid w:val="00D21D43"/>
    <w:rsid w:val="00D34F2D"/>
    <w:rsid w:val="00D44040"/>
    <w:rsid w:val="00E27ABE"/>
    <w:rsid w:val="00E84612"/>
    <w:rsid w:val="00EB425E"/>
    <w:rsid w:val="00EB5E0F"/>
    <w:rsid w:val="00F20062"/>
    <w:rsid w:val="00F62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26073999-0817-42B2-82D5-B2F51BDE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475"/>
    <w:rPr>
      <w:rFonts w:ascii="Arial" w:hAnsi="Arial"/>
      <w:lang w:eastAsia="en-US"/>
    </w:rPr>
  </w:style>
  <w:style w:type="paragraph" w:styleId="Heading1">
    <w:name w:val="heading 1"/>
    <w:basedOn w:val="Normal"/>
    <w:next w:val="Normal"/>
    <w:qFormat/>
    <w:rsid w:val="00A4315A"/>
    <w:pPr>
      <w:keepNext/>
      <w:outlineLvl w:val="0"/>
    </w:pPr>
    <w:rPr>
      <w:rFonts w:cs="Arial"/>
      <w:b/>
      <w:bCs/>
      <w:sz w:val="28"/>
    </w:rPr>
  </w:style>
  <w:style w:type="paragraph" w:styleId="Heading2">
    <w:name w:val="heading 2"/>
    <w:basedOn w:val="Normal"/>
    <w:next w:val="Normal"/>
    <w:link w:val="Heading2Char"/>
    <w:qFormat/>
    <w:rsid w:val="00A4315A"/>
    <w:pPr>
      <w:keepNext/>
      <w:outlineLvl w:val="1"/>
    </w:pPr>
    <w:rPr>
      <w:rFonts w:cs="Arial"/>
      <w:b/>
      <w:sz w:val="24"/>
    </w:rPr>
  </w:style>
  <w:style w:type="paragraph" w:styleId="Heading3">
    <w:name w:val="heading 3"/>
    <w:basedOn w:val="Normal"/>
    <w:next w:val="Normal"/>
    <w:link w:val="Heading3Char"/>
    <w:uiPriority w:val="9"/>
    <w:unhideWhenUsed/>
    <w:qFormat/>
    <w:rsid w:val="0056462E"/>
    <w:pPr>
      <w:keepNext/>
      <w:keepLines/>
      <w:spacing w:before="20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
    <w:name w:val="Minutes"/>
    <w:basedOn w:val="Normal"/>
    <w:pPr>
      <w:tabs>
        <w:tab w:val="left" w:pos="1440"/>
        <w:tab w:val="left" w:pos="2160"/>
        <w:tab w:val="right" w:pos="8190"/>
      </w:tabs>
      <w:ind w:left="720" w:hanging="720"/>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rFonts w:cs="Arial"/>
      <w:i/>
      <w:iCs/>
    </w:rPr>
  </w:style>
  <w:style w:type="paragraph" w:styleId="BodyText2">
    <w:name w:val="Body Text 2"/>
    <w:basedOn w:val="Normal"/>
    <w:link w:val="BodyText2Char"/>
    <w:pPr>
      <w:jc w:val="both"/>
    </w:pPr>
    <w:rPr>
      <w:rFonts w:cs="Arial"/>
      <w:sz w:val="18"/>
    </w:rPr>
  </w:style>
  <w:style w:type="paragraph" w:styleId="BalloonText">
    <w:name w:val="Balloon Text"/>
    <w:basedOn w:val="Normal"/>
    <w:link w:val="BalloonTextChar"/>
    <w:uiPriority w:val="99"/>
    <w:semiHidden/>
    <w:unhideWhenUsed/>
    <w:rsid w:val="00213A01"/>
    <w:rPr>
      <w:rFonts w:ascii="Tahoma" w:hAnsi="Tahoma" w:cs="Tahoma"/>
      <w:sz w:val="16"/>
      <w:szCs w:val="16"/>
    </w:rPr>
  </w:style>
  <w:style w:type="character" w:customStyle="1" w:styleId="BalloonTextChar">
    <w:name w:val="Balloon Text Char"/>
    <w:basedOn w:val="DefaultParagraphFont"/>
    <w:link w:val="BalloonText"/>
    <w:uiPriority w:val="99"/>
    <w:semiHidden/>
    <w:rsid w:val="00213A01"/>
    <w:rPr>
      <w:rFonts w:ascii="Tahoma" w:hAnsi="Tahoma" w:cs="Tahoma"/>
      <w:sz w:val="16"/>
      <w:szCs w:val="16"/>
      <w:lang w:eastAsia="en-US"/>
    </w:rPr>
  </w:style>
  <w:style w:type="character" w:customStyle="1" w:styleId="Heading3Char">
    <w:name w:val="Heading 3 Char"/>
    <w:basedOn w:val="DefaultParagraphFont"/>
    <w:link w:val="Heading3"/>
    <w:uiPriority w:val="9"/>
    <w:rsid w:val="0056462E"/>
    <w:rPr>
      <w:rFonts w:ascii="Arial" w:eastAsiaTheme="majorEastAsia" w:hAnsi="Arial" w:cstheme="majorBidi"/>
      <w:b/>
      <w:bCs/>
      <w:sz w:val="24"/>
      <w:lang w:eastAsia="en-US"/>
    </w:rPr>
  </w:style>
  <w:style w:type="paragraph" w:styleId="NormalWeb">
    <w:name w:val="Normal (Web)"/>
    <w:basedOn w:val="Normal"/>
    <w:uiPriority w:val="99"/>
    <w:unhideWhenUsed/>
    <w:rsid w:val="00AE2CD7"/>
    <w:pPr>
      <w:spacing w:before="100" w:beforeAutospacing="1" w:after="100" w:afterAutospacing="1"/>
    </w:pPr>
    <w:rPr>
      <w:sz w:val="24"/>
      <w:szCs w:val="24"/>
      <w:lang w:eastAsia="en-GB"/>
    </w:rPr>
  </w:style>
  <w:style w:type="paragraph" w:styleId="ListParagraph">
    <w:name w:val="List Paragraph"/>
    <w:basedOn w:val="Normal"/>
    <w:uiPriority w:val="34"/>
    <w:qFormat/>
    <w:rsid w:val="00AE2CD7"/>
    <w:pPr>
      <w:spacing w:line="276" w:lineRule="auto"/>
      <w:ind w:left="720"/>
      <w:contextualSpacing/>
    </w:pPr>
    <w:rPr>
      <w:rFonts w:asciiTheme="minorHAnsi" w:eastAsiaTheme="minorHAnsi" w:hAnsiTheme="minorHAnsi" w:cstheme="minorBidi"/>
      <w:sz w:val="22"/>
      <w:szCs w:val="22"/>
    </w:rPr>
  </w:style>
  <w:style w:type="character" w:customStyle="1" w:styleId="sifr-alternate">
    <w:name w:val="sifr-alternate"/>
    <w:basedOn w:val="DefaultParagraphFont"/>
    <w:rsid w:val="00AE2CD7"/>
  </w:style>
  <w:style w:type="character" w:styleId="Emphasis">
    <w:name w:val="Emphasis"/>
    <w:basedOn w:val="DefaultParagraphFont"/>
    <w:uiPriority w:val="20"/>
    <w:qFormat/>
    <w:rsid w:val="00AE2CD7"/>
    <w:rPr>
      <w:i/>
      <w:iCs/>
    </w:rPr>
  </w:style>
  <w:style w:type="character" w:styleId="Strong">
    <w:name w:val="Strong"/>
    <w:basedOn w:val="DefaultParagraphFont"/>
    <w:uiPriority w:val="22"/>
    <w:qFormat/>
    <w:rsid w:val="00AE2CD7"/>
    <w:rPr>
      <w:b/>
      <w:bCs/>
    </w:rPr>
  </w:style>
  <w:style w:type="character" w:customStyle="1" w:styleId="Heading2Char">
    <w:name w:val="Heading 2 Char"/>
    <w:basedOn w:val="DefaultParagraphFont"/>
    <w:link w:val="Heading2"/>
    <w:rsid w:val="00A4315A"/>
    <w:rPr>
      <w:rFonts w:ascii="Arial" w:hAnsi="Arial" w:cs="Arial"/>
      <w:b/>
      <w:sz w:val="24"/>
      <w:lang w:eastAsia="en-US"/>
    </w:rPr>
  </w:style>
  <w:style w:type="character" w:customStyle="1" w:styleId="BodyText2Char">
    <w:name w:val="Body Text 2 Char"/>
    <w:basedOn w:val="DefaultParagraphFont"/>
    <w:link w:val="BodyText2"/>
    <w:rsid w:val="003E4EB5"/>
    <w:rPr>
      <w:rFonts w:ascii="Arial" w:hAnsi="Arial" w:cs="Arial"/>
      <w:sz w:val="18"/>
      <w:lang w:eastAsia="en-US"/>
    </w:rPr>
  </w:style>
  <w:style w:type="character" w:styleId="Hyperlink">
    <w:name w:val="Hyperlink"/>
    <w:basedOn w:val="DefaultParagraphFont"/>
    <w:uiPriority w:val="99"/>
    <w:unhideWhenUsed/>
    <w:rsid w:val="00D44040"/>
    <w:rPr>
      <w:color w:val="0000FF" w:themeColor="hyperlink"/>
      <w:u w:val="single"/>
    </w:rPr>
  </w:style>
  <w:style w:type="paragraph" w:styleId="Title">
    <w:name w:val="Title"/>
    <w:basedOn w:val="Heading1"/>
    <w:next w:val="Normal"/>
    <w:link w:val="TitleChar"/>
    <w:uiPriority w:val="10"/>
    <w:qFormat/>
    <w:rsid w:val="00F6212D"/>
  </w:style>
  <w:style w:type="character" w:customStyle="1" w:styleId="TitleChar">
    <w:name w:val="Title Char"/>
    <w:basedOn w:val="DefaultParagraphFont"/>
    <w:link w:val="Title"/>
    <w:uiPriority w:val="10"/>
    <w:rsid w:val="00F6212D"/>
    <w:rPr>
      <w:rFonts w:ascii="Arial" w:hAnsi="Arial" w:cs="Arial"/>
      <w:b/>
      <w:bCs/>
      <w:sz w:val="28"/>
      <w:lang w:eastAsia="en-US"/>
    </w:rPr>
  </w:style>
  <w:style w:type="character" w:customStyle="1" w:styleId="BodyTextChar">
    <w:name w:val="Body Text Char"/>
    <w:basedOn w:val="DefaultParagraphFont"/>
    <w:link w:val="BodyText"/>
    <w:rsid w:val="00F6212D"/>
    <w:rPr>
      <w:rFonts w:ascii="Arial" w:hAnsi="Arial" w:cs="Arial"/>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0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yoral.support@hertsmer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yoral.support@hertsmere.gov.uk" TargetMode="External"/><Relationship Id="rId4" Type="http://schemas.openxmlformats.org/officeDocument/2006/relationships/webSettings" Target="webSettings.xml"/><Relationship Id="rId9" Type="http://schemas.openxmlformats.org/officeDocument/2006/relationships/hyperlink" Target="https://www.hertsmere.gov.uk/May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2278</Words>
  <Characters>11493</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Mayoral Engagements Sheet</vt:lpstr>
    </vt:vector>
  </TitlesOfParts>
  <Manager>allan.witherick@hertsmere.gov.uk</Manager>
  <Company>Hertsmere Borough Council</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Mayoral Engagements Sheet</dc:title>
  <dc:subject>Hertsmere Mayoral Engagements Sheet</dc:subject>
  <dc:creator>mayors.secretary@hertsmere.gov.uk</dc:creator>
  <cp:keywords>Engagements, Civic, Mayoral, arrangements</cp:keywords>
  <dc:description/>
  <cp:lastModifiedBy>Keely James</cp:lastModifiedBy>
  <cp:revision>2</cp:revision>
  <cp:lastPrinted>2014-09-25T09:21:00Z</cp:lastPrinted>
  <dcterms:created xsi:type="dcterms:W3CDTF">2025-06-13T09:03:00Z</dcterms:created>
  <dcterms:modified xsi:type="dcterms:W3CDTF">2025-06-13T09:03:00Z</dcterms:modified>
  <cp:category>Mayoral</cp:category>
</cp:coreProperties>
</file>